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B3" w:rsidRDefault="00196BFA" w:rsidP="00EA7DEB">
      <w:pPr>
        <w:spacing w:line="340" w:lineRule="atLeast"/>
        <w:jc w:val="both"/>
        <w:rPr>
          <w:rFonts w:ascii="Arial" w:hAnsi="Arial"/>
          <w:b/>
          <w:bCs/>
          <w:color w:val="222222"/>
          <w:u w:color="222222"/>
          <w:lang w:val="it-IT"/>
        </w:rPr>
      </w:pPr>
      <w:r w:rsidRPr="00EA7DEB">
        <w:rPr>
          <w:rFonts w:ascii="Arial" w:hAnsi="Arial"/>
          <w:b/>
          <w:bCs/>
          <w:color w:val="222222"/>
          <w:u w:color="222222"/>
          <w:lang w:val="it-IT"/>
        </w:rPr>
        <w:t>Milano Spazio Lambrate: al via la mostra fotografica “Q</w:t>
      </w:r>
      <w:r w:rsidR="00DA26BD" w:rsidRPr="00EA7DEB">
        <w:rPr>
          <w:rFonts w:ascii="Arial" w:hAnsi="Arial"/>
          <w:b/>
          <w:bCs/>
          <w:color w:val="222222"/>
          <w:u w:color="222222"/>
          <w:lang w:val="it-IT"/>
        </w:rPr>
        <w:t>.</w:t>
      </w:r>
      <w:r w:rsidRPr="00EA7DEB">
        <w:rPr>
          <w:rFonts w:ascii="Arial" w:hAnsi="Arial"/>
          <w:b/>
          <w:bCs/>
          <w:color w:val="222222"/>
          <w:u w:color="222222"/>
          <w:lang w:val="it-IT"/>
        </w:rPr>
        <w:t>B</w:t>
      </w:r>
      <w:r w:rsidR="00DA26BD" w:rsidRPr="00EA7DEB">
        <w:rPr>
          <w:rFonts w:ascii="Arial" w:hAnsi="Arial"/>
          <w:b/>
          <w:bCs/>
          <w:color w:val="222222"/>
          <w:u w:color="222222"/>
          <w:lang w:val="it-IT"/>
        </w:rPr>
        <w:t>. quanto basta. Il lato oscuro del cibo</w:t>
      </w:r>
      <w:r w:rsidRPr="00EA7DEB">
        <w:rPr>
          <w:rFonts w:ascii="Arial" w:hAnsi="Arial"/>
          <w:b/>
          <w:bCs/>
          <w:color w:val="222222"/>
          <w:u w:color="222222"/>
          <w:lang w:val="it-IT"/>
        </w:rPr>
        <w:t>”</w:t>
      </w:r>
    </w:p>
    <w:p w:rsidR="00EA7DEB" w:rsidRPr="00EA7DEB" w:rsidRDefault="00EA7DEB" w:rsidP="00EA7DEB">
      <w:pPr>
        <w:spacing w:line="340" w:lineRule="atLeast"/>
        <w:jc w:val="both"/>
        <w:rPr>
          <w:rFonts w:ascii="Arial" w:hAnsi="Arial"/>
          <w:b/>
          <w:bCs/>
          <w:color w:val="222222"/>
          <w:u w:color="222222"/>
          <w:lang w:val="it-IT"/>
        </w:rPr>
      </w:pPr>
    </w:p>
    <w:p w:rsidR="00180853" w:rsidRPr="00EA7DEB" w:rsidRDefault="00180853" w:rsidP="00EA7DEB">
      <w:pPr>
        <w:spacing w:line="340" w:lineRule="atLeast"/>
        <w:jc w:val="both"/>
        <w:rPr>
          <w:rFonts w:ascii="Arial" w:hAnsi="Arial"/>
          <w:bCs/>
          <w:i/>
          <w:color w:val="222222"/>
          <w:u w:color="222222"/>
          <w:lang w:val="it-IT"/>
        </w:rPr>
      </w:pPr>
      <w:r w:rsidRPr="00EA7DEB">
        <w:rPr>
          <w:rFonts w:ascii="Arial" w:hAnsi="Arial"/>
          <w:bCs/>
          <w:i/>
          <w:color w:val="222222"/>
          <w:u w:color="222222"/>
          <w:lang w:val="it-IT"/>
        </w:rPr>
        <w:t xml:space="preserve">Una mostra gratuita per </w:t>
      </w:r>
      <w:r w:rsidR="007E5EA9" w:rsidRPr="00EA7DEB">
        <w:rPr>
          <w:rFonts w:ascii="Arial" w:hAnsi="Arial"/>
          <w:bCs/>
          <w:i/>
          <w:color w:val="222222"/>
          <w:u w:color="222222"/>
          <w:lang w:val="it-IT"/>
        </w:rPr>
        <w:t xml:space="preserve">riflettere sulla opportunità di un consumo alternativo e consapevole. </w:t>
      </w:r>
      <w:r w:rsidR="00EA7DEB">
        <w:rPr>
          <w:rFonts w:ascii="Arial" w:hAnsi="Arial"/>
          <w:i/>
          <w:color w:val="222222"/>
          <w:u w:color="222222"/>
          <w:lang w:val="it-IT"/>
        </w:rPr>
        <w:t xml:space="preserve">Aperta </w:t>
      </w:r>
      <w:r w:rsidR="007E5EA9" w:rsidRPr="00EA7DEB">
        <w:rPr>
          <w:rFonts w:ascii="Arial" w:hAnsi="Arial"/>
          <w:i/>
          <w:color w:val="222222"/>
          <w:u w:color="222222"/>
          <w:lang w:val="it-IT"/>
        </w:rPr>
        <w:t xml:space="preserve">fino </w:t>
      </w:r>
      <w:r w:rsidR="007E5EA9" w:rsidRPr="00EA7DEB">
        <w:rPr>
          <w:rFonts w:ascii="Arial" w:hAnsi="Arial"/>
          <w:i/>
          <w:color w:val="222222"/>
          <w:u w:color="222222"/>
          <w:lang w:val="it-IT"/>
        </w:rPr>
        <w:t>al 9 ottobre</w:t>
      </w:r>
      <w:r w:rsidR="007E5EA9" w:rsidRPr="00EA7DEB">
        <w:rPr>
          <w:rFonts w:ascii="Arial" w:hAnsi="Arial"/>
          <w:i/>
          <w:color w:val="222222"/>
          <w:u w:color="222222"/>
          <w:lang w:val="it-IT"/>
        </w:rPr>
        <w:t xml:space="preserve">, dalle 10.00 alle 13.00 e dalle 15.00 alle 20.00, nel </w:t>
      </w:r>
      <w:r w:rsidR="00EA7DEB">
        <w:rPr>
          <w:rFonts w:ascii="Arial" w:hAnsi="Arial"/>
          <w:i/>
          <w:color w:val="222222"/>
          <w:u w:color="222222"/>
          <w:lang w:val="it-IT"/>
        </w:rPr>
        <w:t xml:space="preserve">weekend </w:t>
      </w:r>
      <w:r w:rsidR="007E5EA9" w:rsidRPr="00EA7DEB">
        <w:rPr>
          <w:rFonts w:ascii="Arial" w:hAnsi="Arial"/>
          <w:i/>
          <w:color w:val="222222"/>
          <w:u w:color="222222"/>
          <w:lang w:val="it-IT"/>
        </w:rPr>
        <w:t xml:space="preserve">e nei giorni feriali, esclusi martedì e giovedì. </w:t>
      </w:r>
    </w:p>
    <w:p w:rsidR="00D433B3" w:rsidRPr="00EA7DEB" w:rsidRDefault="00D433B3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</w:p>
    <w:p w:rsidR="00EA7DEB" w:rsidRPr="001B2072" w:rsidRDefault="00196BFA" w:rsidP="001B2072">
      <w:pPr>
        <w:spacing w:line="340" w:lineRule="atLeast"/>
        <w:jc w:val="both"/>
        <w:rPr>
          <w:rFonts w:ascii="Arial" w:hAnsi="Arial"/>
          <w:b/>
          <w:bCs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 xml:space="preserve">Milano 27 settembre 2021 - </w:t>
      </w:r>
      <w:r w:rsidR="00DA26BD" w:rsidRPr="00EA7DEB">
        <w:rPr>
          <w:rFonts w:ascii="Arial" w:hAnsi="Arial"/>
          <w:color w:val="222222"/>
          <w:u w:color="222222"/>
          <w:lang w:val="it-IT"/>
        </w:rPr>
        <w:t xml:space="preserve">Maria Cristina Anelli e Marzia Rizzo sono le due autrici di questo progetto-inchiesta che </w:t>
      </w:r>
      <w:r w:rsidR="00DA26BD" w:rsidRPr="00EA7DEB">
        <w:rPr>
          <w:rFonts w:ascii="Arial" w:hAnsi="Arial"/>
          <w:color w:val="222222"/>
          <w:u w:color="222222"/>
          <w:lang w:val="it-IT"/>
        </w:rPr>
        <w:t xml:space="preserve">è </w:t>
      </w:r>
      <w:r w:rsidR="00DA26BD" w:rsidRPr="00EA7DEB">
        <w:rPr>
          <w:rFonts w:ascii="Arial" w:hAnsi="Arial"/>
          <w:color w:val="222222"/>
          <w:u w:color="222222"/>
          <w:lang w:val="it-IT"/>
        </w:rPr>
        <w:t>il frutto di un anno di documentazione sul cibo in tutte le sue sfaccettature.</w:t>
      </w:r>
      <w:r w:rsidR="00EA7DEB">
        <w:rPr>
          <w:rFonts w:ascii="Arial" w:hAnsi="Arial"/>
          <w:color w:val="222222"/>
          <w:u w:color="222222"/>
          <w:lang w:val="it-IT"/>
        </w:rPr>
        <w:tab/>
      </w:r>
      <w:r w:rsidR="00DA26BD" w:rsidRPr="00EA7DEB">
        <w:rPr>
          <w:rFonts w:ascii="Arial" w:eastAsia="Arial" w:hAnsi="Arial" w:cs="Arial"/>
          <w:color w:val="222222"/>
          <w:u w:color="222222"/>
          <w:lang w:val="it-IT"/>
        </w:rPr>
        <w:br/>
      </w:r>
      <w:r w:rsidR="001B2072">
        <w:rPr>
          <w:rFonts w:ascii="Arial" w:hAnsi="Arial"/>
          <w:b/>
          <w:color w:val="222222"/>
          <w:u w:color="222222"/>
          <w:lang w:val="it-IT"/>
        </w:rPr>
        <w:t xml:space="preserve">Nella mostra </w:t>
      </w:r>
      <w:r w:rsidR="001B2072" w:rsidRPr="00EA7DEB">
        <w:rPr>
          <w:rFonts w:ascii="Arial" w:hAnsi="Arial"/>
          <w:b/>
          <w:bCs/>
          <w:color w:val="222222"/>
          <w:u w:color="222222"/>
          <w:lang w:val="it-IT"/>
        </w:rPr>
        <w:t>“Q.B. quanto basta. Il lato oscuro del cibo”</w:t>
      </w:r>
      <w:r w:rsidR="001B2072">
        <w:rPr>
          <w:rFonts w:ascii="Arial" w:hAnsi="Arial"/>
          <w:b/>
          <w:bCs/>
          <w:color w:val="222222"/>
          <w:u w:color="222222"/>
          <w:lang w:val="it-IT"/>
        </w:rPr>
        <w:t xml:space="preserve"> </w:t>
      </w:r>
      <w:r w:rsidR="001B2072">
        <w:rPr>
          <w:rFonts w:ascii="Arial" w:hAnsi="Arial"/>
          <w:b/>
          <w:color w:val="222222"/>
          <w:u w:color="222222"/>
          <w:lang w:val="it-IT"/>
        </w:rPr>
        <w:t>l</w:t>
      </w:r>
      <w:bookmarkStart w:id="0" w:name="_GoBack"/>
      <w:bookmarkEnd w:id="0"/>
      <w:r w:rsidR="00DA26BD" w:rsidRPr="00EA7DEB">
        <w:rPr>
          <w:rFonts w:ascii="Arial" w:hAnsi="Arial"/>
          <w:b/>
          <w:color w:val="222222"/>
          <w:u w:color="222222"/>
          <w:lang w:val="it-IT"/>
        </w:rPr>
        <w:t xml:space="preserve">e due fotografe </w:t>
      </w:r>
      <w:r w:rsidR="00DA26BD" w:rsidRPr="00EA7DEB">
        <w:rPr>
          <w:rFonts w:ascii="Arial" w:hAnsi="Arial"/>
          <w:b/>
          <w:color w:val="222222"/>
          <w:u w:color="222222"/>
          <w:lang w:val="it-IT"/>
        </w:rPr>
        <w:t>hanno svelato molti aspetti nascosti della filiera alimentare</w:t>
      </w:r>
      <w:r w:rsidR="00DA26BD" w:rsidRPr="00EA7DEB">
        <w:rPr>
          <w:rFonts w:ascii="Arial" w:hAnsi="Arial"/>
          <w:color w:val="222222"/>
          <w:u w:color="222222"/>
          <w:lang w:val="it-IT"/>
        </w:rPr>
        <w:t>: cibi contaminati e dannosi per l'uomo, inquinamento ambientale generato dall</w:t>
      </w:r>
      <w:r w:rsidR="00DA26BD" w:rsidRPr="00EA7DEB">
        <w:rPr>
          <w:rFonts w:ascii="Arial" w:hAnsi="Arial"/>
          <w:color w:val="222222"/>
          <w:u w:color="222222"/>
          <w:lang w:val="it-IT"/>
        </w:rPr>
        <w:t>’</w:t>
      </w:r>
      <w:r w:rsidR="00DA26BD" w:rsidRPr="00EA7DEB">
        <w:rPr>
          <w:rFonts w:ascii="Arial" w:hAnsi="Arial"/>
          <w:color w:val="222222"/>
          <w:u w:color="222222"/>
          <w:lang w:val="it-IT"/>
        </w:rPr>
        <w:t>impiego di prodotti fitosanitari e di materiali non biodegradabili, monoculture che limitano la biodiversit</w:t>
      </w:r>
      <w:r w:rsidR="00DA26BD" w:rsidRPr="00EA7DEB">
        <w:rPr>
          <w:rFonts w:ascii="Arial" w:hAnsi="Arial"/>
          <w:color w:val="222222"/>
          <w:u w:color="222222"/>
          <w:lang w:val="it-IT"/>
        </w:rPr>
        <w:t>à</w:t>
      </w:r>
      <w:r w:rsidR="00DA26BD" w:rsidRPr="00EA7DEB">
        <w:rPr>
          <w:rFonts w:ascii="Arial" w:hAnsi="Arial"/>
          <w:color w:val="222222"/>
          <w:u w:color="222222"/>
          <w:lang w:val="it-IT"/>
        </w:rPr>
        <w:t>, alleva</w:t>
      </w:r>
      <w:r w:rsidR="00DA26BD" w:rsidRPr="00EA7DEB">
        <w:rPr>
          <w:rFonts w:ascii="Arial" w:hAnsi="Arial"/>
          <w:color w:val="222222"/>
          <w:u w:color="222222"/>
          <w:lang w:val="it-IT"/>
        </w:rPr>
        <w:t>menti e pesca intensivi che generano condizioni di vita ai limiti della sopravvivenza negli animali, violazione dei diritti umani con sfruttamento inaccettabile della manodopera, fino ad arrivare a crimini e traffici illeciti.</w:t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="00DA26BD" w:rsidRPr="00EA7DEB">
        <w:rPr>
          <w:rFonts w:ascii="Arial" w:eastAsia="Arial" w:hAnsi="Arial" w:cs="Arial"/>
          <w:color w:val="222222"/>
          <w:u w:color="222222"/>
          <w:lang w:val="it-IT"/>
        </w:rPr>
        <w:br/>
      </w:r>
      <w:r w:rsidR="00DA26BD" w:rsidRPr="00EA7DEB">
        <w:rPr>
          <w:rFonts w:ascii="Arial" w:hAnsi="Arial"/>
          <w:color w:val="222222"/>
          <w:u w:color="222222"/>
          <w:lang w:val="it-IT"/>
        </w:rPr>
        <w:t>Tutto questo concorre a danne</w:t>
      </w:r>
      <w:r w:rsidR="00DA26BD" w:rsidRPr="00EA7DEB">
        <w:rPr>
          <w:rFonts w:ascii="Arial" w:hAnsi="Arial"/>
          <w:color w:val="222222"/>
          <w:u w:color="222222"/>
          <w:lang w:val="it-IT"/>
        </w:rPr>
        <w:t>ggiare drasticamente l'ecosistema e ha come deriva finale l'accelerazione della macchina produttiva al fine di ottenere enormi profitti economici per le grandi lobby.</w:t>
      </w:r>
      <w:r w:rsidR="00EA7DEB">
        <w:rPr>
          <w:rFonts w:ascii="Arial" w:hAnsi="Arial"/>
          <w:color w:val="222222"/>
          <w:u w:color="222222"/>
          <w:lang w:val="it-IT"/>
        </w:rPr>
        <w:tab/>
      </w:r>
      <w:r w:rsidR="00DA26BD" w:rsidRPr="00EA7DEB">
        <w:rPr>
          <w:rFonts w:ascii="Arial" w:eastAsia="Arial" w:hAnsi="Arial" w:cs="Arial"/>
          <w:color w:val="222222"/>
          <w:u w:color="222222"/>
          <w:lang w:val="it-IT"/>
        </w:rPr>
        <w:br/>
      </w:r>
      <w:r w:rsidR="00DA26BD" w:rsidRPr="00EA7DEB">
        <w:rPr>
          <w:rFonts w:ascii="Arial" w:hAnsi="Arial"/>
          <w:color w:val="222222"/>
          <w:u w:color="222222"/>
          <w:lang w:val="it-IT"/>
        </w:rPr>
        <w:t>Il progetto fotografico stimola lo spettatore a una riflessione, allo sviluppo di un cres</w:t>
      </w:r>
      <w:r w:rsidR="00DA26BD" w:rsidRPr="00EA7DEB">
        <w:rPr>
          <w:rFonts w:ascii="Arial" w:hAnsi="Arial"/>
          <w:color w:val="222222"/>
          <w:u w:color="222222"/>
          <w:lang w:val="it-IT"/>
        </w:rPr>
        <w:t>cente senso critico ed etico</w:t>
      </w:r>
      <w:r w:rsidR="00DA26BD" w:rsidRPr="00EA7DEB">
        <w:rPr>
          <w:rFonts w:ascii="Arial" w:hAnsi="Arial"/>
          <w:color w:val="222222"/>
          <w:u w:color="222222"/>
          <w:lang w:val="it-IT"/>
        </w:rPr>
        <w:t>,</w:t>
      </w:r>
      <w:r w:rsidR="00DA26BD" w:rsidRPr="00EA7DEB">
        <w:rPr>
          <w:rFonts w:ascii="Arial" w:hAnsi="Arial"/>
          <w:color w:val="222222"/>
          <w:u w:color="222222"/>
          <w:lang w:val="it-IT"/>
        </w:rPr>
        <w:t xml:space="preserve"> sulle scelte di un consumo alternativo e consapevole.</w:t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="00DA26BD" w:rsidRPr="00EA7DEB">
        <w:rPr>
          <w:rFonts w:ascii="Arial" w:eastAsia="Arial" w:hAnsi="Arial" w:cs="Arial"/>
          <w:color w:val="222222"/>
          <w:u w:color="222222"/>
          <w:lang w:val="it-IT"/>
        </w:rPr>
        <w:br/>
      </w:r>
      <w:r w:rsidR="00DA26BD" w:rsidRPr="00EA7DEB">
        <w:rPr>
          <w:rFonts w:ascii="Arial" w:hAnsi="Arial"/>
          <w:color w:val="222222"/>
          <w:u w:color="222222"/>
          <w:lang w:val="it-IT"/>
        </w:rPr>
        <w:t xml:space="preserve">Le due fotografe </w:t>
      </w:r>
      <w:r w:rsidRPr="00EA7DEB">
        <w:rPr>
          <w:rFonts w:ascii="Arial" w:hAnsi="Arial"/>
          <w:color w:val="222222"/>
          <w:u w:color="222222"/>
          <w:lang w:val="it-IT"/>
        </w:rPr>
        <w:t xml:space="preserve">hanno inoltre in programma </w:t>
      </w:r>
      <w:r w:rsidR="00DA26BD" w:rsidRPr="00EA7DEB">
        <w:rPr>
          <w:rFonts w:ascii="Arial" w:hAnsi="Arial"/>
          <w:color w:val="222222"/>
          <w:u w:color="222222"/>
          <w:lang w:val="it-IT"/>
        </w:rPr>
        <w:t xml:space="preserve">una campagna di </w:t>
      </w:r>
      <w:proofErr w:type="spellStart"/>
      <w:r w:rsidR="00DA26BD" w:rsidRPr="00EA7DEB">
        <w:rPr>
          <w:rFonts w:ascii="Arial" w:hAnsi="Arial"/>
          <w:color w:val="222222"/>
          <w:u w:color="222222"/>
          <w:lang w:val="it-IT"/>
        </w:rPr>
        <w:t>crowdfunding</w:t>
      </w:r>
      <w:proofErr w:type="spellEnd"/>
      <w:r w:rsidR="00DA26BD" w:rsidRPr="00EA7DEB">
        <w:rPr>
          <w:rFonts w:ascii="Arial" w:hAnsi="Arial"/>
          <w:color w:val="222222"/>
          <w:u w:color="222222"/>
          <w:lang w:val="it-IT"/>
        </w:rPr>
        <w:t xml:space="preserve"> per sostenere il progetto di pubblicazione di un libro fotografico</w:t>
      </w:r>
      <w:r w:rsidR="00180853" w:rsidRPr="00EA7DEB">
        <w:rPr>
          <w:rFonts w:ascii="Arial" w:hAnsi="Arial"/>
          <w:color w:val="222222"/>
          <w:u w:color="222222"/>
          <w:lang w:val="it-IT"/>
        </w:rPr>
        <w:t>,</w:t>
      </w:r>
      <w:r w:rsidR="00DA26BD" w:rsidRPr="00EA7DEB">
        <w:rPr>
          <w:rFonts w:ascii="Arial" w:hAnsi="Arial"/>
          <w:color w:val="222222"/>
          <w:u w:color="222222"/>
          <w:lang w:val="it-IT"/>
        </w:rPr>
        <w:t xml:space="preserve"> che vedr</w:t>
      </w:r>
      <w:r w:rsidR="00DA26BD" w:rsidRPr="00EA7DEB">
        <w:rPr>
          <w:rFonts w:ascii="Arial" w:hAnsi="Arial"/>
          <w:color w:val="222222"/>
          <w:u w:color="222222"/>
          <w:lang w:val="it-IT"/>
        </w:rPr>
        <w:t xml:space="preserve">à </w:t>
      </w:r>
      <w:r w:rsidR="00DA26BD" w:rsidRPr="00EA7DEB">
        <w:rPr>
          <w:rFonts w:ascii="Arial" w:hAnsi="Arial"/>
          <w:color w:val="222222"/>
          <w:u w:color="222222"/>
          <w:lang w:val="it-IT"/>
        </w:rPr>
        <w:t>noti autori del mondo dell</w:t>
      </w:r>
      <w:r w:rsidR="00DA26BD" w:rsidRPr="00EA7DEB">
        <w:rPr>
          <w:rFonts w:ascii="Arial" w:hAnsi="Arial"/>
          <w:color w:val="222222"/>
          <w:u w:color="222222"/>
          <w:lang w:val="it-IT"/>
        </w:rPr>
        <w:t>a scienza e dell</w:t>
      </w:r>
      <w:r w:rsidR="00180853" w:rsidRPr="00EA7DEB">
        <w:rPr>
          <w:rFonts w:ascii="Arial" w:hAnsi="Arial"/>
          <w:color w:val="222222"/>
          <w:u w:color="222222"/>
          <w:lang w:val="it-IT"/>
        </w:rPr>
        <w:t>’ecologia</w:t>
      </w:r>
      <w:r w:rsidR="007E5EA9" w:rsidRPr="00EA7DEB">
        <w:rPr>
          <w:rFonts w:ascii="Arial" w:hAnsi="Arial"/>
          <w:color w:val="222222"/>
          <w:u w:color="222222"/>
          <w:lang w:val="it-IT"/>
        </w:rPr>
        <w:t xml:space="preserve">, </w:t>
      </w:r>
      <w:r w:rsidR="00DA26BD" w:rsidRPr="00EA7DEB">
        <w:rPr>
          <w:rFonts w:ascii="Arial" w:hAnsi="Arial"/>
          <w:color w:val="222222"/>
          <w:u w:color="222222"/>
          <w:lang w:val="it-IT"/>
        </w:rPr>
        <w:t>partecipare come scrittori.</w:t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="00DA26BD" w:rsidRPr="00EA7DEB">
        <w:rPr>
          <w:rFonts w:ascii="Arial" w:eastAsia="Arial" w:hAnsi="Arial" w:cs="Arial"/>
          <w:color w:val="222222"/>
          <w:u w:color="222222"/>
          <w:lang w:val="it-IT"/>
        </w:rPr>
        <w:br/>
      </w:r>
    </w:p>
    <w:p w:rsidR="00180853" w:rsidRPr="00EA7DEB" w:rsidRDefault="00DA26BD" w:rsidP="00EA7DEB">
      <w:pPr>
        <w:spacing w:after="200" w:line="340" w:lineRule="atLeast"/>
        <w:jc w:val="both"/>
        <w:rPr>
          <w:rFonts w:ascii="Arial" w:hAnsi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>p.info:</w:t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</w:p>
    <w:p w:rsidR="00D433B3" w:rsidRPr="00EA7DEB" w:rsidRDefault="00DA26BD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>Maria Cristina Anelli</w:t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</w:p>
    <w:p w:rsidR="00D433B3" w:rsidRPr="00EA7DEB" w:rsidRDefault="00DA26BD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 xml:space="preserve">www.mariacristinaanelli.com   </w:t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</w:p>
    <w:p w:rsidR="00D433B3" w:rsidRPr="00EA7DEB" w:rsidRDefault="00DA26BD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>+393333849742</w:t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  <w:r w:rsidRPr="00EA7DEB">
        <w:rPr>
          <w:rFonts w:ascii="Arial" w:hAnsi="Arial"/>
          <w:color w:val="222222"/>
          <w:u w:color="222222"/>
          <w:lang w:val="it-IT"/>
        </w:rPr>
        <w:tab/>
      </w:r>
    </w:p>
    <w:p w:rsidR="00D433B3" w:rsidRPr="00EA7DEB" w:rsidRDefault="00D433B3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</w:p>
    <w:p w:rsidR="00D433B3" w:rsidRPr="00EA7DEB" w:rsidRDefault="00DA26BD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>Marzia Rizzo</w:t>
      </w:r>
    </w:p>
    <w:p w:rsidR="00D433B3" w:rsidRPr="00EA7DEB" w:rsidRDefault="00DA26BD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lastRenderedPageBreak/>
        <w:t>www.marziarizzo.com</w:t>
      </w:r>
    </w:p>
    <w:p w:rsidR="00D433B3" w:rsidRPr="00EA7DEB" w:rsidRDefault="00DA26BD" w:rsidP="00EA7DEB">
      <w:pPr>
        <w:spacing w:line="340" w:lineRule="atLeast"/>
        <w:jc w:val="both"/>
        <w:rPr>
          <w:rFonts w:ascii="Arial" w:hAnsi="Arial"/>
          <w:color w:val="222222"/>
          <w:u w:color="222222"/>
        </w:rPr>
      </w:pPr>
      <w:r w:rsidRPr="00EA7DEB">
        <w:rPr>
          <w:rFonts w:ascii="Arial" w:hAnsi="Arial"/>
          <w:color w:val="222222"/>
          <w:u w:color="222222"/>
        </w:rPr>
        <w:t>+393284850370</w:t>
      </w:r>
    </w:p>
    <w:p w:rsidR="007E5EA9" w:rsidRPr="00EA7DEB" w:rsidRDefault="007E5EA9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</w:rPr>
      </w:pPr>
    </w:p>
    <w:p w:rsidR="007E5EA9" w:rsidRPr="00EA7DEB" w:rsidRDefault="007E5EA9" w:rsidP="00EA7DEB">
      <w:pPr>
        <w:spacing w:line="340" w:lineRule="atLeast"/>
        <w:jc w:val="both"/>
        <w:rPr>
          <w:rFonts w:ascii="Arial" w:eastAsia="Arial" w:hAnsi="Arial" w:cs="Arial"/>
          <w:b/>
          <w:bCs/>
          <w:color w:val="222222"/>
          <w:u w:color="222222"/>
          <w:lang w:val="it-IT"/>
        </w:rPr>
      </w:pPr>
      <w:r w:rsidRPr="00EA7DEB">
        <w:rPr>
          <w:rFonts w:ascii="Arial" w:hAnsi="Arial"/>
          <w:b/>
          <w:bCs/>
          <w:color w:val="222222"/>
          <w:u w:color="222222"/>
          <w:lang w:val="it-IT"/>
        </w:rPr>
        <w:t>MILANO SPAZIO LAMBRATE</w:t>
      </w:r>
    </w:p>
    <w:p w:rsidR="007E5EA9" w:rsidRPr="00EA7DEB" w:rsidRDefault="007E5EA9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>Via delle Rimembranze di Lambrate 16</w:t>
      </w:r>
    </w:p>
    <w:p w:rsidR="007E5EA9" w:rsidRPr="00EA7DEB" w:rsidRDefault="007E5EA9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  <w:lang w:val="it-IT"/>
        </w:rPr>
      </w:pPr>
      <w:r w:rsidRPr="00EA7DEB">
        <w:rPr>
          <w:rFonts w:ascii="Arial" w:hAnsi="Arial"/>
          <w:color w:val="222222"/>
          <w:u w:color="222222"/>
          <w:lang w:val="it-IT"/>
        </w:rPr>
        <w:t>Milano</w:t>
      </w:r>
    </w:p>
    <w:p w:rsidR="007E5EA9" w:rsidRPr="00EA7DEB" w:rsidRDefault="007E5EA9" w:rsidP="00EA7DEB">
      <w:pPr>
        <w:spacing w:line="340" w:lineRule="atLeast"/>
        <w:jc w:val="both"/>
        <w:rPr>
          <w:rFonts w:ascii="Arial" w:eastAsia="Arial" w:hAnsi="Arial" w:cs="Arial"/>
          <w:color w:val="222222"/>
          <w:u w:color="222222"/>
        </w:rPr>
      </w:pPr>
    </w:p>
    <w:p w:rsidR="00D433B3" w:rsidRPr="00EA7DEB" w:rsidRDefault="00D433B3" w:rsidP="00EA7DEB">
      <w:pPr>
        <w:spacing w:after="200" w:line="340" w:lineRule="atLeast"/>
        <w:jc w:val="both"/>
      </w:pPr>
    </w:p>
    <w:p w:rsidR="00D433B3" w:rsidRPr="00EA7DEB" w:rsidRDefault="00D433B3" w:rsidP="00EA7DEB">
      <w:pPr>
        <w:spacing w:after="200" w:line="340" w:lineRule="atLeast"/>
        <w:jc w:val="both"/>
      </w:pPr>
    </w:p>
    <w:p w:rsidR="00D433B3" w:rsidRPr="00EA7DEB" w:rsidRDefault="00D433B3" w:rsidP="00EA7DEB">
      <w:pPr>
        <w:spacing w:after="200" w:line="340" w:lineRule="atLeast"/>
        <w:jc w:val="both"/>
      </w:pPr>
    </w:p>
    <w:sectPr w:rsidR="00D433B3" w:rsidRPr="00EA7DEB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BD" w:rsidRDefault="00DA26BD">
      <w:r>
        <w:separator/>
      </w:r>
    </w:p>
  </w:endnote>
  <w:endnote w:type="continuationSeparator" w:id="0">
    <w:p w:rsidR="00DA26BD" w:rsidRDefault="00DA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B3" w:rsidRDefault="00D433B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BD" w:rsidRDefault="00DA26BD">
      <w:r>
        <w:separator/>
      </w:r>
    </w:p>
  </w:footnote>
  <w:footnote w:type="continuationSeparator" w:id="0">
    <w:p w:rsidR="00DA26BD" w:rsidRDefault="00DA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B3" w:rsidRDefault="00D433B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B3"/>
    <w:rsid w:val="00180853"/>
    <w:rsid w:val="00196BFA"/>
    <w:rsid w:val="001B2072"/>
    <w:rsid w:val="007E5EA9"/>
    <w:rsid w:val="00D433B3"/>
    <w:rsid w:val="00DA26BD"/>
    <w:rsid w:val="00E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4D4"/>
  <w15:docId w15:val="{23645243-6DD6-C548-B1D8-BAC6487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leone</cp:lastModifiedBy>
  <cp:revision>3</cp:revision>
  <dcterms:created xsi:type="dcterms:W3CDTF">2021-09-27T08:20:00Z</dcterms:created>
  <dcterms:modified xsi:type="dcterms:W3CDTF">2021-09-27T08:21:00Z</dcterms:modified>
</cp:coreProperties>
</file>