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3B8" w:rsidRPr="00AA53B8" w:rsidRDefault="00AA53B8" w:rsidP="00AA53B8">
      <w:pPr>
        <w:spacing w:line="240" w:lineRule="auto"/>
        <w:jc w:val="center"/>
        <w:rPr>
          <w:rFonts w:ascii="Calibri" w:eastAsia="Times New Roman" w:hAnsi="Calibri" w:cs="Calibri"/>
          <w:lang w:eastAsia="it-IT"/>
        </w:rPr>
      </w:pPr>
      <w:r w:rsidRPr="00AA53B8">
        <w:rPr>
          <w:rFonts w:ascii="Verdana" w:eastAsia="Times New Roman" w:hAnsi="Verdana" w:cs="Calibri"/>
          <w:sz w:val="20"/>
          <w:szCs w:val="20"/>
          <w:lang w:eastAsia="it-IT"/>
        </w:rPr>
        <w:t>Comunicato stampa</w:t>
      </w:r>
    </w:p>
    <w:p w:rsidR="00AA53B8" w:rsidRPr="00AA53B8" w:rsidRDefault="00AA53B8" w:rsidP="00AA53B8">
      <w:pPr>
        <w:spacing w:line="240" w:lineRule="auto"/>
        <w:jc w:val="center"/>
        <w:rPr>
          <w:rFonts w:ascii="Calibri" w:eastAsia="Times New Roman" w:hAnsi="Calibri" w:cs="Calibri"/>
          <w:lang w:eastAsia="it-IT"/>
        </w:rPr>
      </w:pPr>
      <w:r w:rsidRPr="00AA53B8">
        <w:rPr>
          <w:rFonts w:ascii="Verdana" w:eastAsia="Times New Roman" w:hAnsi="Verdana" w:cs="Calibri"/>
          <w:b/>
          <w:bCs/>
          <w:sz w:val="20"/>
          <w:szCs w:val="20"/>
          <w:lang w:eastAsia="it-IT"/>
        </w:rPr>
        <w:t>FUMETTI. A SAN VALENTINO SESTA EDIZIONE DI “SENSUABILITY, TI HA DETTO NIENTE LA MAMMA?”: LA MOSTRA CHE SFIDA I PREGIUDIZI SU DISABILITÀ E SESSUALITÀ CON IRONIA</w:t>
      </w:r>
    </w:p>
    <w:p w:rsidR="00AA53B8" w:rsidRPr="00AA53B8" w:rsidRDefault="00AA53B8" w:rsidP="00AA53B8">
      <w:pPr>
        <w:spacing w:line="240" w:lineRule="auto"/>
        <w:jc w:val="center"/>
        <w:rPr>
          <w:rFonts w:ascii="Calibri" w:eastAsia="Times New Roman" w:hAnsi="Calibri" w:cs="Calibri"/>
          <w:lang w:eastAsia="it-IT"/>
        </w:rPr>
      </w:pPr>
      <w:r w:rsidRPr="00AA53B8">
        <w:rPr>
          <w:rFonts w:ascii="Verdana" w:eastAsia="Times New Roman" w:hAnsi="Verdana" w:cs="Calibri"/>
          <w:i/>
          <w:iCs/>
          <w:sz w:val="20"/>
          <w:szCs w:val="20"/>
          <w:lang w:eastAsia="it-IT"/>
        </w:rPr>
        <w:t>Salvucci: “Oltre 150 tavole per giocare con i tabù, uscire dagli schemi e rompere gli stereotipi su un tema che portiamo all’attenzione di tutti con leggerezza”</w:t>
      </w:r>
    </w:p>
    <w:p w:rsidR="00AA53B8" w:rsidRPr="00AA53B8" w:rsidRDefault="00AA53B8" w:rsidP="00AA53B8">
      <w:pPr>
        <w:spacing w:line="240" w:lineRule="auto"/>
        <w:jc w:val="center"/>
        <w:rPr>
          <w:rFonts w:ascii="Calibri" w:eastAsia="Times New Roman" w:hAnsi="Calibri" w:cs="Calibri"/>
          <w:lang w:eastAsia="it-IT"/>
        </w:rPr>
      </w:pPr>
      <w:r w:rsidRPr="00AA53B8">
        <w:rPr>
          <w:rFonts w:ascii="Verdana" w:eastAsia="Times New Roman" w:hAnsi="Verdana" w:cs="Calibri"/>
          <w:i/>
          <w:iCs/>
          <w:sz w:val="20"/>
          <w:szCs w:val="20"/>
          <w:lang w:eastAsia="it-IT"/>
        </w:rPr>
        <w:t>Inaugurazione e premiazione il 14 febbraio ore 18.00 presso la Casa del Volontariato, Via Galilei 53 a Roma</w:t>
      </w:r>
    </w:p>
    <w:p w:rsidR="00AA53B8" w:rsidRPr="00AA53B8" w:rsidRDefault="00AA53B8" w:rsidP="00AA53B8">
      <w:pPr>
        <w:spacing w:line="240" w:lineRule="auto"/>
        <w:jc w:val="center"/>
        <w:rPr>
          <w:rFonts w:ascii="Calibri" w:eastAsia="Times New Roman" w:hAnsi="Calibri" w:cs="Calibri"/>
          <w:lang w:eastAsia="it-IT"/>
        </w:rPr>
      </w:pPr>
      <w:r w:rsidRPr="00AA53B8">
        <w:rPr>
          <w:rFonts w:ascii="Verdana" w:eastAsia="Times New Roman" w:hAnsi="Verdana" w:cs="Calibri"/>
          <w:sz w:val="20"/>
          <w:szCs w:val="20"/>
          <w:lang w:eastAsia="it-IT"/>
        </w:rPr>
        <w:t> </w:t>
      </w:r>
    </w:p>
    <w:p w:rsidR="00AA53B8" w:rsidRPr="00AA53B8" w:rsidRDefault="00AA53B8" w:rsidP="00AA53B8">
      <w:pPr>
        <w:spacing w:line="240" w:lineRule="auto"/>
        <w:jc w:val="both"/>
        <w:rPr>
          <w:rFonts w:ascii="Calibri" w:eastAsia="Times New Roman" w:hAnsi="Calibri" w:cs="Calibri"/>
          <w:lang w:eastAsia="it-IT"/>
        </w:rPr>
      </w:pPr>
      <w:r>
        <w:rPr>
          <w:rFonts w:ascii="Verdana" w:eastAsia="Times New Roman" w:hAnsi="Verdana" w:cs="Calibri"/>
          <w:sz w:val="20"/>
          <w:szCs w:val="20"/>
          <w:lang w:eastAsia="it-IT"/>
        </w:rPr>
        <w:t xml:space="preserve">Roma, 7 febbraio 2024. </w:t>
      </w:r>
      <w:r w:rsidRPr="00AA53B8">
        <w:rPr>
          <w:rFonts w:ascii="Verdana" w:eastAsia="Times New Roman" w:hAnsi="Verdana" w:cs="Calibri"/>
          <w:sz w:val="20"/>
          <w:szCs w:val="20"/>
          <w:lang w:eastAsia="it-IT"/>
        </w:rPr>
        <w:t>Appuntamento a San Valentino con la sesta edizione di “</w:t>
      </w:r>
      <w:proofErr w:type="spellStart"/>
      <w:r w:rsidRPr="00AA53B8">
        <w:rPr>
          <w:rFonts w:ascii="Verdana" w:eastAsia="Times New Roman" w:hAnsi="Verdana" w:cs="Calibri"/>
          <w:sz w:val="20"/>
          <w:szCs w:val="20"/>
          <w:lang w:eastAsia="it-IT"/>
        </w:rPr>
        <w:t>Sensuability</w:t>
      </w:r>
      <w:proofErr w:type="spellEnd"/>
      <w:r w:rsidRPr="00AA53B8">
        <w:rPr>
          <w:rFonts w:ascii="Verdana" w:eastAsia="Times New Roman" w:hAnsi="Verdana" w:cs="Calibri"/>
          <w:sz w:val="20"/>
          <w:szCs w:val="20"/>
          <w:lang w:eastAsia="it-IT"/>
        </w:rPr>
        <w:t>, ti ha detto niente la mamma?”. Sarà inaugurata il 14 febbraio, a partire dalle 18.00 presso la Casa del Volontariato di Roma (Via Galilei, 53), la mostra di fumetti e illustrazioni promossa dall’associazione di promozione sociale </w:t>
      </w:r>
      <w:proofErr w:type="spellStart"/>
      <w:r w:rsidRPr="00AA53B8">
        <w:rPr>
          <w:rFonts w:ascii="Verdana" w:eastAsia="Times New Roman" w:hAnsi="Verdana" w:cs="Calibri"/>
          <w:b/>
          <w:bCs/>
          <w:sz w:val="20"/>
          <w:szCs w:val="20"/>
          <w:lang w:eastAsia="it-IT"/>
        </w:rPr>
        <w:t>NessunoTocchiMario</w:t>
      </w:r>
      <w:proofErr w:type="spellEnd"/>
      <w:r w:rsidRPr="00AA53B8">
        <w:rPr>
          <w:rFonts w:ascii="Verdana" w:eastAsia="Times New Roman" w:hAnsi="Verdana" w:cs="Calibri"/>
          <w:sz w:val="20"/>
          <w:szCs w:val="20"/>
          <w:lang w:eastAsia="it-IT"/>
        </w:rPr>
        <w:t xml:space="preserve"> (NTM), nell’ambito del progetto </w:t>
      </w:r>
      <w:proofErr w:type="spellStart"/>
      <w:r w:rsidRPr="00AA53B8">
        <w:rPr>
          <w:rFonts w:ascii="Verdana" w:eastAsia="Times New Roman" w:hAnsi="Verdana" w:cs="Calibri"/>
          <w:sz w:val="20"/>
          <w:szCs w:val="20"/>
          <w:lang w:eastAsia="it-IT"/>
        </w:rPr>
        <w:t>Sensuability</w:t>
      </w:r>
      <w:proofErr w:type="spellEnd"/>
      <w:r w:rsidRPr="00AA53B8">
        <w:rPr>
          <w:rFonts w:ascii="Verdana" w:eastAsia="Times New Roman" w:hAnsi="Verdana" w:cs="Calibri"/>
          <w:sz w:val="20"/>
          <w:szCs w:val="20"/>
          <w:lang w:eastAsia="it-IT"/>
        </w:rPr>
        <w:t>, per approfondire il</w:t>
      </w:r>
      <w:r w:rsidRPr="00AA53B8">
        <w:rPr>
          <w:rFonts w:ascii="Verdana" w:eastAsia="Times New Roman" w:hAnsi="Verdana" w:cs="Calibri"/>
          <w:b/>
          <w:bCs/>
          <w:sz w:val="20"/>
          <w:szCs w:val="20"/>
          <w:lang w:eastAsia="it-IT"/>
        </w:rPr>
        <w:t xml:space="preserve"> legame tra sessualità e disabilità</w:t>
      </w:r>
      <w:r w:rsidRPr="00AA53B8">
        <w:rPr>
          <w:rFonts w:ascii="Verdana" w:eastAsia="Times New Roman" w:hAnsi="Verdana" w:cs="Calibri"/>
          <w:sz w:val="20"/>
          <w:szCs w:val="20"/>
          <w:lang w:eastAsia="it-IT"/>
        </w:rPr>
        <w:t>. Ideatrice dell’iniziativa e presidente dell’associazi</w:t>
      </w:r>
      <w:r>
        <w:rPr>
          <w:rFonts w:ascii="Verdana" w:eastAsia="Times New Roman" w:hAnsi="Verdana" w:cs="Calibri"/>
          <w:sz w:val="20"/>
          <w:szCs w:val="20"/>
          <w:lang w:eastAsia="it-IT"/>
        </w:rPr>
        <w:t>o</w:t>
      </w:r>
      <w:r w:rsidRPr="00AA53B8">
        <w:rPr>
          <w:rFonts w:ascii="Verdana" w:eastAsia="Times New Roman" w:hAnsi="Verdana" w:cs="Calibri"/>
          <w:sz w:val="20"/>
          <w:szCs w:val="20"/>
          <w:lang w:eastAsia="it-IT"/>
        </w:rPr>
        <w:t xml:space="preserve">ne è Armanda Salvucci, anima del concorso e della mostra. </w:t>
      </w:r>
    </w:p>
    <w:p w:rsidR="00AA53B8" w:rsidRPr="00AA53B8" w:rsidRDefault="00AA53B8" w:rsidP="00AA53B8">
      <w:pPr>
        <w:spacing w:after="0" w:line="240" w:lineRule="auto"/>
        <w:jc w:val="both"/>
        <w:rPr>
          <w:rFonts w:ascii="Calibri" w:eastAsia="Times New Roman" w:hAnsi="Calibri" w:cs="Calibri"/>
          <w:lang w:eastAsia="it-IT"/>
        </w:rPr>
      </w:pPr>
      <w:r w:rsidRPr="00AA53B8">
        <w:rPr>
          <w:rFonts w:ascii="Verdana" w:eastAsia="Times New Roman" w:hAnsi="Verdana" w:cs="Calibri"/>
          <w:sz w:val="20"/>
          <w:szCs w:val="20"/>
          <w:lang w:eastAsia="it-IT"/>
        </w:rPr>
        <w:t>In mostra </w:t>
      </w:r>
      <w:r w:rsidRPr="00AA53B8">
        <w:rPr>
          <w:rFonts w:ascii="Verdana" w:eastAsia="Times New Roman" w:hAnsi="Verdana" w:cs="Calibri"/>
          <w:b/>
          <w:bCs/>
          <w:sz w:val="20"/>
          <w:szCs w:val="20"/>
          <w:lang w:eastAsia="it-IT"/>
        </w:rPr>
        <w:t>oltre 150 tavole</w:t>
      </w:r>
      <w:r w:rsidRPr="00AA53B8">
        <w:rPr>
          <w:rFonts w:ascii="Verdana" w:eastAsia="Times New Roman" w:hAnsi="Verdana" w:cs="Calibri"/>
          <w:sz w:val="20"/>
          <w:szCs w:val="20"/>
          <w:lang w:eastAsia="it-IT"/>
        </w:rPr>
        <w:t>: 91 sono le opere provenienti dalla sesta edizione di “</w:t>
      </w:r>
      <w:proofErr w:type="spellStart"/>
      <w:r w:rsidRPr="00AA53B8">
        <w:rPr>
          <w:rFonts w:ascii="Verdana" w:eastAsia="Times New Roman" w:hAnsi="Verdana" w:cs="Calibri"/>
          <w:sz w:val="20"/>
          <w:szCs w:val="20"/>
          <w:lang w:eastAsia="it-IT"/>
        </w:rPr>
        <w:t>Sensuability</w:t>
      </w:r>
      <w:proofErr w:type="spellEnd"/>
      <w:r w:rsidRPr="00AA53B8">
        <w:rPr>
          <w:rFonts w:ascii="Verdana" w:eastAsia="Times New Roman" w:hAnsi="Verdana" w:cs="Calibri"/>
          <w:sz w:val="20"/>
          <w:szCs w:val="20"/>
          <w:lang w:eastAsia="it-IT"/>
        </w:rPr>
        <w:t xml:space="preserve"> &amp; Comics”, concorso che vede il coinvolgimento del </w:t>
      </w:r>
      <w:proofErr w:type="spellStart"/>
      <w:r w:rsidRPr="00AA53B8">
        <w:rPr>
          <w:rFonts w:ascii="Verdana" w:eastAsia="Times New Roman" w:hAnsi="Verdana" w:cs="Calibri"/>
          <w:b/>
          <w:bCs/>
          <w:sz w:val="20"/>
          <w:szCs w:val="20"/>
          <w:lang w:eastAsia="it-IT"/>
        </w:rPr>
        <w:t>Comicon</w:t>
      </w:r>
      <w:proofErr w:type="spellEnd"/>
      <w:r w:rsidRPr="00AA53B8">
        <w:rPr>
          <w:rFonts w:ascii="Verdana" w:eastAsia="Times New Roman" w:hAnsi="Verdana" w:cs="Calibri"/>
          <w:sz w:val="20"/>
          <w:szCs w:val="20"/>
          <w:lang w:eastAsia="it-IT"/>
        </w:rPr>
        <w:t xml:space="preserve">, a cui si aggiungono oltre 60 tavole che portano la firma di alcuni tra i più grandi illustratori e fumettisti italiani. </w:t>
      </w:r>
    </w:p>
    <w:p w:rsidR="00AA53B8" w:rsidRPr="00AA53B8" w:rsidRDefault="00AA53B8" w:rsidP="00AA53B8">
      <w:pPr>
        <w:spacing w:after="0" w:line="240" w:lineRule="auto"/>
        <w:jc w:val="both"/>
        <w:rPr>
          <w:rFonts w:ascii="Calibri" w:eastAsia="Times New Roman" w:hAnsi="Calibri" w:cs="Calibri"/>
          <w:lang w:eastAsia="it-IT"/>
        </w:rPr>
      </w:pPr>
      <w:r w:rsidRPr="00AA53B8">
        <w:rPr>
          <w:rFonts w:ascii="Verdana" w:eastAsia="Times New Roman" w:hAnsi="Verdana" w:cs="Calibri"/>
          <w:sz w:val="20"/>
          <w:szCs w:val="20"/>
          <w:lang w:eastAsia="it-IT"/>
        </w:rPr>
        <w:t> </w:t>
      </w:r>
    </w:p>
    <w:p w:rsidR="00AA53B8" w:rsidRPr="00AA53B8" w:rsidRDefault="00AA53B8" w:rsidP="00AA53B8">
      <w:pPr>
        <w:spacing w:after="0" w:line="240" w:lineRule="auto"/>
        <w:jc w:val="both"/>
        <w:rPr>
          <w:rFonts w:ascii="Calibri" w:eastAsia="Times New Roman" w:hAnsi="Calibri" w:cs="Calibri"/>
          <w:lang w:eastAsia="it-IT"/>
        </w:rPr>
      </w:pPr>
      <w:r w:rsidRPr="00AA53B8">
        <w:rPr>
          <w:rFonts w:ascii="Verdana" w:eastAsia="Times New Roman" w:hAnsi="Verdana" w:cs="Calibri"/>
          <w:sz w:val="20"/>
          <w:szCs w:val="20"/>
          <w:lang w:eastAsia="it-IT"/>
        </w:rPr>
        <w:t>L’obiettivo dell</w:t>
      </w:r>
      <w:r>
        <w:rPr>
          <w:rFonts w:ascii="Verdana" w:eastAsia="Times New Roman" w:hAnsi="Verdana" w:cs="Calibri"/>
          <w:sz w:val="20"/>
          <w:szCs w:val="20"/>
          <w:lang w:eastAsia="it-IT"/>
        </w:rPr>
        <w:t>’iniziativa</w:t>
      </w:r>
      <w:r w:rsidRPr="00AA53B8">
        <w:rPr>
          <w:rFonts w:ascii="Verdana" w:eastAsia="Times New Roman" w:hAnsi="Verdana" w:cs="Calibri"/>
          <w:sz w:val="20"/>
          <w:szCs w:val="20"/>
          <w:lang w:eastAsia="it-IT"/>
        </w:rPr>
        <w:t xml:space="preserve">, giunta alla sua sesta edizione, è scardinare i pregiudizi che ruotano intorno al binomio sessualità e disabilità, affrontato dagli artisti con ironia e leggerezza. </w:t>
      </w:r>
      <w:r w:rsidRPr="00AA53B8">
        <w:rPr>
          <w:rFonts w:ascii="Verdana" w:eastAsia="Times New Roman" w:hAnsi="Verdana" w:cs="Calibri"/>
          <w:b/>
          <w:bCs/>
          <w:sz w:val="20"/>
          <w:szCs w:val="20"/>
          <w:lang w:eastAsia="it-IT"/>
        </w:rPr>
        <w:t>Il tema scelto per il 2024 è il rapporto tra sessualità, disabilità,</w:t>
      </w:r>
      <w:r w:rsidRPr="00AA53B8">
        <w:rPr>
          <w:rFonts w:ascii="Verdana" w:eastAsia="Times New Roman" w:hAnsi="Verdana" w:cs="Calibri"/>
          <w:sz w:val="20"/>
          <w:szCs w:val="20"/>
          <w:lang w:eastAsia="it-IT"/>
        </w:rPr>
        <w:t xml:space="preserve"> </w:t>
      </w:r>
      <w:r w:rsidRPr="00AA53B8">
        <w:rPr>
          <w:rFonts w:ascii="Verdana" w:eastAsia="Times New Roman" w:hAnsi="Verdana" w:cs="Calibri"/>
          <w:b/>
          <w:bCs/>
          <w:sz w:val="20"/>
          <w:szCs w:val="20"/>
          <w:lang w:eastAsia="it-IT"/>
        </w:rPr>
        <w:t>fiabe e favole</w:t>
      </w:r>
      <w:r w:rsidRPr="00AA53B8">
        <w:rPr>
          <w:rFonts w:ascii="Verdana" w:eastAsia="Times New Roman" w:hAnsi="Verdana" w:cs="Calibri"/>
          <w:sz w:val="20"/>
          <w:szCs w:val="20"/>
          <w:lang w:eastAsia="it-IT"/>
        </w:rPr>
        <w:t xml:space="preserve">. Gli artisti sono stati chiamati a rappresentare la loro idea di sensualità e sessualità declinata su fisicità troppo spesso bollate dalla società come imperfette. </w:t>
      </w:r>
    </w:p>
    <w:p w:rsidR="00AA53B8" w:rsidRPr="00AA53B8" w:rsidRDefault="00AA53B8" w:rsidP="00AA53B8">
      <w:pPr>
        <w:spacing w:after="0" w:line="240" w:lineRule="auto"/>
        <w:jc w:val="both"/>
        <w:rPr>
          <w:rFonts w:ascii="Calibri" w:eastAsia="Times New Roman" w:hAnsi="Calibri" w:cs="Calibri"/>
          <w:lang w:eastAsia="it-IT"/>
        </w:rPr>
      </w:pPr>
      <w:r w:rsidRPr="00AA53B8">
        <w:rPr>
          <w:rFonts w:ascii="Verdana" w:eastAsia="Times New Roman" w:hAnsi="Verdana" w:cs="Calibri"/>
          <w:sz w:val="20"/>
          <w:szCs w:val="20"/>
          <w:lang w:eastAsia="it-IT"/>
        </w:rPr>
        <w:t> </w:t>
      </w:r>
    </w:p>
    <w:p w:rsidR="00AA53B8" w:rsidRPr="00AA53B8" w:rsidRDefault="00AA53B8" w:rsidP="00846F70">
      <w:pPr>
        <w:spacing w:line="256" w:lineRule="auto"/>
        <w:jc w:val="both"/>
        <w:rPr>
          <w:rFonts w:ascii="Calibri" w:eastAsia="Times New Roman" w:hAnsi="Calibri" w:cs="Calibri"/>
          <w:lang w:eastAsia="it-IT"/>
        </w:rPr>
      </w:pPr>
      <w:r w:rsidRPr="00AA53B8">
        <w:rPr>
          <w:rFonts w:ascii="Verdana" w:eastAsia="Times New Roman" w:hAnsi="Verdana" w:cs="Calibri"/>
          <w:sz w:val="20"/>
          <w:szCs w:val="20"/>
          <w:lang w:eastAsia="it-IT"/>
        </w:rPr>
        <w:t>Nel corso dell’evento in programma a San Valentino saranno premiati i tre vincitori del concorso, che ha visto come presidente di giuria l’illustratore </w:t>
      </w:r>
      <w:r w:rsidRPr="00AA53B8">
        <w:rPr>
          <w:rFonts w:ascii="Verdana" w:eastAsia="Times New Roman" w:hAnsi="Verdana" w:cs="Calibri"/>
          <w:b/>
          <w:bCs/>
          <w:sz w:val="20"/>
          <w:szCs w:val="20"/>
          <w:lang w:eastAsia="it-IT"/>
        </w:rPr>
        <w:t xml:space="preserve">Fabio </w:t>
      </w:r>
      <w:proofErr w:type="spellStart"/>
      <w:r w:rsidRPr="00AA53B8">
        <w:rPr>
          <w:rFonts w:ascii="Verdana" w:eastAsia="Times New Roman" w:hAnsi="Verdana" w:cs="Calibri"/>
          <w:b/>
          <w:bCs/>
          <w:sz w:val="20"/>
          <w:szCs w:val="20"/>
          <w:lang w:eastAsia="it-IT"/>
        </w:rPr>
        <w:t>Magnasciutti</w:t>
      </w:r>
      <w:proofErr w:type="spellEnd"/>
      <w:r w:rsidRPr="00AA53B8">
        <w:rPr>
          <w:rFonts w:ascii="Verdana" w:eastAsia="Times New Roman" w:hAnsi="Verdana" w:cs="Calibri"/>
          <w:sz w:val="20"/>
          <w:szCs w:val="20"/>
          <w:lang w:eastAsia="it-IT"/>
        </w:rPr>
        <w:t>, autore della locandina della sesta edizione. Con lui gli esperti: </w:t>
      </w:r>
      <w:r w:rsidRPr="00AA53B8">
        <w:rPr>
          <w:rFonts w:ascii="Verdana" w:eastAsia="Times New Roman" w:hAnsi="Verdana" w:cs="Calibri"/>
          <w:b/>
          <w:bCs/>
          <w:sz w:val="20"/>
          <w:szCs w:val="20"/>
          <w:lang w:eastAsia="it-IT"/>
        </w:rPr>
        <w:t xml:space="preserve">Luca </w:t>
      </w:r>
      <w:proofErr w:type="spellStart"/>
      <w:r w:rsidRPr="00AA53B8">
        <w:rPr>
          <w:rFonts w:ascii="Verdana" w:eastAsia="Times New Roman" w:hAnsi="Verdana" w:cs="Calibri"/>
          <w:b/>
          <w:bCs/>
          <w:sz w:val="20"/>
          <w:szCs w:val="20"/>
          <w:lang w:eastAsia="it-IT"/>
        </w:rPr>
        <w:t>Laca</w:t>
      </w:r>
      <w:proofErr w:type="spellEnd"/>
      <w:r w:rsidRPr="00AA53B8">
        <w:rPr>
          <w:rFonts w:ascii="Verdana" w:eastAsia="Times New Roman" w:hAnsi="Verdana" w:cs="Calibri"/>
          <w:b/>
          <w:bCs/>
          <w:sz w:val="20"/>
          <w:szCs w:val="20"/>
          <w:lang w:eastAsia="it-IT"/>
        </w:rPr>
        <w:t xml:space="preserve"> </w:t>
      </w:r>
      <w:proofErr w:type="spellStart"/>
      <w:r w:rsidRPr="00AA53B8">
        <w:rPr>
          <w:rFonts w:ascii="Verdana" w:eastAsia="Times New Roman" w:hAnsi="Verdana" w:cs="Calibri"/>
          <w:b/>
          <w:bCs/>
          <w:sz w:val="20"/>
          <w:szCs w:val="20"/>
          <w:lang w:eastAsia="it-IT"/>
        </w:rPr>
        <w:t>Montagliani</w:t>
      </w:r>
      <w:proofErr w:type="spellEnd"/>
      <w:r w:rsidRPr="00AA53B8">
        <w:rPr>
          <w:rFonts w:ascii="Verdana" w:eastAsia="Times New Roman" w:hAnsi="Verdana" w:cs="Calibri"/>
          <w:b/>
          <w:bCs/>
          <w:sz w:val="20"/>
          <w:szCs w:val="20"/>
          <w:lang w:eastAsia="it-IT"/>
        </w:rPr>
        <w:t>,</w:t>
      </w:r>
      <w:r w:rsidRPr="00AA53B8">
        <w:rPr>
          <w:rFonts w:ascii="Verdana" w:eastAsia="Times New Roman" w:hAnsi="Verdana" w:cs="Calibri"/>
          <w:sz w:val="20"/>
          <w:szCs w:val="20"/>
          <w:lang w:eastAsia="it-IT"/>
        </w:rPr>
        <w:t> </w:t>
      </w:r>
      <w:r w:rsidRPr="00AA53B8">
        <w:rPr>
          <w:rFonts w:ascii="Verdana" w:eastAsia="Times New Roman" w:hAnsi="Verdana" w:cs="Calibri"/>
          <w:b/>
          <w:bCs/>
          <w:sz w:val="20"/>
          <w:szCs w:val="20"/>
          <w:lang w:eastAsia="it-IT"/>
        </w:rPr>
        <w:t xml:space="preserve">Elena </w:t>
      </w:r>
      <w:proofErr w:type="spellStart"/>
      <w:r w:rsidRPr="00AA53B8">
        <w:rPr>
          <w:rFonts w:ascii="Verdana" w:eastAsia="Times New Roman" w:hAnsi="Verdana" w:cs="Calibri"/>
          <w:b/>
          <w:bCs/>
          <w:sz w:val="20"/>
          <w:szCs w:val="20"/>
          <w:lang w:eastAsia="it-IT"/>
        </w:rPr>
        <w:t>Mirulla</w:t>
      </w:r>
      <w:proofErr w:type="spellEnd"/>
      <w:r w:rsidRPr="00AA53B8">
        <w:rPr>
          <w:rFonts w:ascii="Verdana" w:eastAsia="Times New Roman" w:hAnsi="Verdana" w:cs="Calibri"/>
          <w:b/>
          <w:bCs/>
          <w:sz w:val="20"/>
          <w:szCs w:val="20"/>
          <w:lang w:eastAsia="it-IT"/>
        </w:rPr>
        <w:t>, alino e Armanda Salvucci</w:t>
      </w:r>
      <w:r w:rsidRPr="00AA53B8">
        <w:rPr>
          <w:rFonts w:ascii="Verdana" w:eastAsia="Times New Roman" w:hAnsi="Verdana" w:cs="Calibri"/>
          <w:sz w:val="20"/>
          <w:szCs w:val="20"/>
          <w:lang w:eastAsia="it-IT"/>
        </w:rPr>
        <w:t>. Durante la cerimonia di premiazione, spazio alla musica con l’esibizione dei “</w:t>
      </w:r>
      <w:proofErr w:type="spellStart"/>
      <w:r w:rsidRPr="00AA53B8">
        <w:rPr>
          <w:rFonts w:ascii="Verdana" w:eastAsia="Times New Roman" w:hAnsi="Verdana" w:cs="Calibri"/>
          <w:sz w:val="20"/>
          <w:szCs w:val="20"/>
          <w:lang w:eastAsia="it-IT"/>
        </w:rPr>
        <w:t>Not</w:t>
      </w:r>
      <w:proofErr w:type="spellEnd"/>
      <w:r w:rsidRPr="00AA53B8">
        <w:rPr>
          <w:rFonts w:ascii="Verdana" w:eastAsia="Times New Roman" w:hAnsi="Verdana" w:cs="Calibri"/>
          <w:sz w:val="20"/>
          <w:szCs w:val="20"/>
          <w:lang w:eastAsia="it-IT"/>
        </w:rPr>
        <w:t xml:space="preserve"> Due”: l’illustratore Fabio </w:t>
      </w:r>
      <w:proofErr w:type="spellStart"/>
      <w:r w:rsidRPr="00AA53B8">
        <w:rPr>
          <w:rFonts w:ascii="Verdana" w:eastAsia="Times New Roman" w:hAnsi="Verdana" w:cs="Calibri"/>
          <w:b/>
          <w:bCs/>
          <w:sz w:val="20"/>
          <w:szCs w:val="20"/>
          <w:lang w:eastAsia="it-IT"/>
        </w:rPr>
        <w:t>Magnasciutti</w:t>
      </w:r>
      <w:proofErr w:type="spellEnd"/>
      <w:r w:rsidRPr="00AA53B8">
        <w:rPr>
          <w:rFonts w:ascii="Verdana" w:eastAsia="Times New Roman" w:hAnsi="Verdana" w:cs="Calibri"/>
          <w:b/>
          <w:bCs/>
          <w:sz w:val="20"/>
          <w:szCs w:val="20"/>
          <w:lang w:eastAsia="it-IT"/>
        </w:rPr>
        <w:t xml:space="preserve"> </w:t>
      </w:r>
      <w:r w:rsidRPr="00AA53B8">
        <w:rPr>
          <w:rFonts w:ascii="Verdana" w:eastAsia="Times New Roman" w:hAnsi="Verdana" w:cs="Calibri"/>
          <w:sz w:val="20"/>
          <w:szCs w:val="20"/>
          <w:lang w:eastAsia="it-IT"/>
        </w:rPr>
        <w:t xml:space="preserve">e Alessio </w:t>
      </w:r>
      <w:proofErr w:type="spellStart"/>
      <w:r w:rsidRPr="00AA53B8">
        <w:rPr>
          <w:rFonts w:ascii="Verdana" w:eastAsia="Times New Roman" w:hAnsi="Verdana" w:cs="Calibri"/>
          <w:b/>
          <w:bCs/>
          <w:sz w:val="20"/>
          <w:szCs w:val="20"/>
          <w:lang w:eastAsia="it-IT"/>
        </w:rPr>
        <w:t>Morglia</w:t>
      </w:r>
      <w:proofErr w:type="spellEnd"/>
      <w:r w:rsidRPr="00AA53B8">
        <w:rPr>
          <w:rFonts w:ascii="Verdana" w:eastAsia="Times New Roman" w:hAnsi="Verdana" w:cs="Calibri"/>
          <w:sz w:val="20"/>
          <w:szCs w:val="20"/>
          <w:lang w:eastAsia="it-IT"/>
        </w:rPr>
        <w:t xml:space="preserve">, rispettivamente voce e chitarra della band </w:t>
      </w:r>
      <w:proofErr w:type="spellStart"/>
      <w:r w:rsidRPr="00AA53B8">
        <w:rPr>
          <w:rFonts w:ascii="Verdana" w:eastAsia="Times New Roman" w:hAnsi="Verdana" w:cs="Calibri"/>
          <w:sz w:val="20"/>
          <w:szCs w:val="20"/>
          <w:lang w:eastAsia="it-IT"/>
        </w:rPr>
        <w:t>Her</w:t>
      </w:r>
      <w:proofErr w:type="spellEnd"/>
      <w:r w:rsidRPr="00AA53B8">
        <w:rPr>
          <w:rFonts w:ascii="Verdana" w:eastAsia="Times New Roman" w:hAnsi="Verdana" w:cs="Calibri"/>
          <w:sz w:val="20"/>
          <w:szCs w:val="20"/>
          <w:lang w:eastAsia="it-IT"/>
        </w:rPr>
        <w:t xml:space="preserve"> </w:t>
      </w:r>
      <w:proofErr w:type="spellStart"/>
      <w:r w:rsidRPr="00AA53B8">
        <w:rPr>
          <w:rFonts w:ascii="Verdana" w:eastAsia="Times New Roman" w:hAnsi="Verdana" w:cs="Calibri"/>
          <w:sz w:val="20"/>
          <w:szCs w:val="20"/>
          <w:lang w:eastAsia="it-IT"/>
        </w:rPr>
        <w:t>Pillow</w:t>
      </w:r>
      <w:proofErr w:type="spellEnd"/>
      <w:r w:rsidRPr="00AA53B8">
        <w:rPr>
          <w:rFonts w:ascii="Verdana" w:eastAsia="Times New Roman" w:hAnsi="Verdana" w:cs="Calibri"/>
          <w:sz w:val="20"/>
          <w:szCs w:val="20"/>
          <w:lang w:eastAsia="it-IT"/>
        </w:rPr>
        <w:t>.</w:t>
      </w:r>
    </w:p>
    <w:p w:rsidR="00AA53B8" w:rsidRPr="00AA53B8" w:rsidRDefault="00AA53B8" w:rsidP="00AA53B8">
      <w:pPr>
        <w:spacing w:line="240" w:lineRule="auto"/>
        <w:jc w:val="both"/>
        <w:rPr>
          <w:rFonts w:ascii="Calibri" w:eastAsia="Times New Roman" w:hAnsi="Calibri" w:cs="Calibri"/>
          <w:lang w:eastAsia="it-IT"/>
        </w:rPr>
      </w:pPr>
      <w:r w:rsidRPr="00AA53B8">
        <w:rPr>
          <w:rFonts w:ascii="Verdana" w:eastAsia="Times New Roman" w:hAnsi="Verdana" w:cs="Calibri"/>
          <w:sz w:val="20"/>
          <w:szCs w:val="20"/>
          <w:lang w:eastAsia="it-IT"/>
        </w:rPr>
        <w:t xml:space="preserve">“Abbiamo giocato con le fiabe, le favole, i miti. Abbiamo chiesto ai nostri artisti di raccontarci, illustrarci la loro idea di sessualità e disabilità. Abbiamo chiesto loro, come ogni anno, di farci sorridere, ridere, attraverso le loro tavole. E come ogni anno ci sono riusciti. – commenta </w:t>
      </w:r>
      <w:r w:rsidRPr="00AA53B8">
        <w:rPr>
          <w:rFonts w:ascii="Verdana" w:eastAsia="Times New Roman" w:hAnsi="Verdana" w:cs="Calibri"/>
          <w:b/>
          <w:bCs/>
          <w:sz w:val="20"/>
          <w:szCs w:val="20"/>
          <w:lang w:eastAsia="it-IT"/>
        </w:rPr>
        <w:t xml:space="preserve">Armanda Salvucci, presidente di NTM e ideatrice del progetto </w:t>
      </w:r>
      <w:proofErr w:type="spellStart"/>
      <w:r w:rsidRPr="00AA53B8">
        <w:rPr>
          <w:rFonts w:ascii="Verdana" w:eastAsia="Times New Roman" w:hAnsi="Verdana" w:cs="Calibri"/>
          <w:b/>
          <w:bCs/>
          <w:sz w:val="20"/>
          <w:szCs w:val="20"/>
          <w:lang w:eastAsia="it-IT"/>
        </w:rPr>
        <w:t>Sensuability</w:t>
      </w:r>
      <w:proofErr w:type="spellEnd"/>
      <w:r w:rsidRPr="00AA53B8">
        <w:rPr>
          <w:rFonts w:ascii="Verdana" w:eastAsia="Times New Roman" w:hAnsi="Verdana" w:cs="Calibri"/>
          <w:sz w:val="20"/>
          <w:szCs w:val="20"/>
          <w:lang w:eastAsia="it-IT"/>
        </w:rPr>
        <w:t xml:space="preserve"> –. Veder aumentare sempre più il coinvolgimento intorno a questo progetto è motivo di grande orgoglio e il frutto di quanto seminiamo durante l’anno, portando avanti una rivoluzione gioiosa e sensuale. </w:t>
      </w:r>
    </w:p>
    <w:p w:rsidR="00AA53B8" w:rsidRPr="00AA53B8" w:rsidRDefault="00AA53B8" w:rsidP="00AA53B8">
      <w:pPr>
        <w:spacing w:line="240" w:lineRule="auto"/>
        <w:jc w:val="both"/>
        <w:rPr>
          <w:rFonts w:ascii="Calibri" w:eastAsia="Times New Roman" w:hAnsi="Calibri" w:cs="Calibri"/>
          <w:lang w:eastAsia="it-IT"/>
        </w:rPr>
      </w:pPr>
      <w:proofErr w:type="spellStart"/>
      <w:r w:rsidRPr="00AA53B8">
        <w:rPr>
          <w:rFonts w:ascii="Verdana" w:eastAsia="Times New Roman" w:hAnsi="Verdana" w:cs="Calibri"/>
          <w:sz w:val="20"/>
          <w:szCs w:val="20"/>
          <w:lang w:eastAsia="it-IT"/>
        </w:rPr>
        <w:t>Sensuability</w:t>
      </w:r>
      <w:proofErr w:type="spellEnd"/>
      <w:r w:rsidRPr="00AA53B8">
        <w:rPr>
          <w:rFonts w:ascii="Verdana" w:eastAsia="Times New Roman" w:hAnsi="Verdana" w:cs="Calibri"/>
          <w:sz w:val="20"/>
          <w:szCs w:val="20"/>
          <w:lang w:eastAsia="it-IT"/>
        </w:rPr>
        <w:t xml:space="preserve"> è una nuova idea di sessualità ma è anche un modo di essere, di agire nei confronti degli stereotipi. I nostri corpi sono sensuali nelle loro imperfezioni, sono unici, possono essere attraenti e devono essere espressi nella loro eterogeneità, amati da noi stessi così come sono. Un messaggio che non ci stancheremo mai di esprimere, che deve arrivare al cuore dei tanti ragazzi vittime dei modelli di bellezza che la società ci impone, minati nella loro sicurezza e nella loro serenità”.</w:t>
      </w:r>
    </w:p>
    <w:p w:rsidR="00AA53B8" w:rsidRPr="00AA53B8" w:rsidRDefault="00AA53B8" w:rsidP="00AA53B8">
      <w:pPr>
        <w:spacing w:line="240" w:lineRule="auto"/>
        <w:jc w:val="both"/>
        <w:rPr>
          <w:rFonts w:ascii="Calibri" w:eastAsia="Times New Roman" w:hAnsi="Calibri" w:cs="Calibri"/>
          <w:lang w:eastAsia="it-IT"/>
        </w:rPr>
      </w:pPr>
      <w:r w:rsidRPr="00AA53B8">
        <w:rPr>
          <w:rFonts w:ascii="Verdana" w:eastAsia="Times New Roman" w:hAnsi="Verdana" w:cs="Calibri"/>
          <w:sz w:val="20"/>
          <w:szCs w:val="20"/>
          <w:lang w:eastAsia="it-IT"/>
        </w:rPr>
        <w:t>La mostra si propone di contribuire a ridisegnare un nuovo immaginario erotico di corpi non perfetti ma estremamente sensuali e, allo stesso tempo, far riflettere sulla grande varietà di fisicità che abitano il mondo. E che il mondo deve prevedere. </w:t>
      </w:r>
    </w:p>
    <w:p w:rsidR="00AA53B8" w:rsidRPr="00AA53B8" w:rsidRDefault="00AA53B8" w:rsidP="00AA53B8">
      <w:pPr>
        <w:spacing w:after="0" w:line="240" w:lineRule="auto"/>
        <w:jc w:val="both"/>
        <w:rPr>
          <w:rFonts w:ascii="Calibri" w:eastAsia="Times New Roman" w:hAnsi="Calibri" w:cs="Calibri"/>
          <w:lang w:eastAsia="it-IT"/>
        </w:rPr>
      </w:pPr>
      <w:r w:rsidRPr="00AA53B8">
        <w:rPr>
          <w:rFonts w:ascii="Verdana" w:eastAsia="Times New Roman" w:hAnsi="Verdana" w:cs="Calibri"/>
          <w:sz w:val="20"/>
          <w:szCs w:val="20"/>
          <w:lang w:eastAsia="it-IT"/>
        </w:rPr>
        <w:t>L’esposizione sarà visitabile (su prenotazione al numero 335 6524950) fino al 28 febbraio 2024.</w:t>
      </w:r>
    </w:p>
    <w:p w:rsidR="00AA53B8" w:rsidRPr="00AA53B8" w:rsidRDefault="00AA53B8" w:rsidP="00AA53B8">
      <w:pPr>
        <w:spacing w:after="0" w:line="240" w:lineRule="auto"/>
        <w:jc w:val="both"/>
        <w:rPr>
          <w:rFonts w:ascii="Calibri" w:eastAsia="Times New Roman" w:hAnsi="Calibri" w:cs="Calibri"/>
          <w:lang w:eastAsia="it-IT"/>
        </w:rPr>
      </w:pPr>
      <w:r w:rsidRPr="00AA53B8">
        <w:rPr>
          <w:rFonts w:ascii="Verdana" w:eastAsia="Times New Roman" w:hAnsi="Verdana" w:cs="Calibri"/>
          <w:sz w:val="20"/>
          <w:szCs w:val="20"/>
          <w:lang w:eastAsia="it-IT"/>
        </w:rPr>
        <w:t> </w:t>
      </w:r>
    </w:p>
    <w:p w:rsidR="006B308D" w:rsidRDefault="00AA53B8" w:rsidP="00AA53B8">
      <w:pPr>
        <w:spacing w:after="0" w:line="240" w:lineRule="auto"/>
        <w:jc w:val="both"/>
      </w:pPr>
      <w:r w:rsidRPr="00AA53B8">
        <w:rPr>
          <w:rFonts w:ascii="Verdana" w:eastAsia="Times New Roman" w:hAnsi="Verdana" w:cs="Calibri"/>
          <w:sz w:val="20"/>
          <w:szCs w:val="20"/>
          <w:lang w:eastAsia="it-IT"/>
        </w:rPr>
        <w:t xml:space="preserve">Partner dell’iniziativa: </w:t>
      </w:r>
      <w:r>
        <w:rPr>
          <w:rFonts w:ascii="Verdana" w:eastAsia="Times New Roman" w:hAnsi="Verdana" w:cs="Calibri"/>
          <w:sz w:val="20"/>
          <w:szCs w:val="20"/>
          <w:lang w:eastAsia="it-IT"/>
        </w:rPr>
        <w:t xml:space="preserve">Milo Manara, </w:t>
      </w:r>
      <w:proofErr w:type="spellStart"/>
      <w:r w:rsidRPr="00AA53B8">
        <w:rPr>
          <w:rFonts w:ascii="Verdana" w:eastAsia="Times New Roman" w:hAnsi="Verdana" w:cs="Calibri"/>
          <w:sz w:val="20"/>
          <w:szCs w:val="20"/>
          <w:lang w:eastAsia="it-IT"/>
        </w:rPr>
        <w:t>Comicon</w:t>
      </w:r>
      <w:proofErr w:type="spellEnd"/>
      <w:r w:rsidRPr="00AA53B8">
        <w:rPr>
          <w:rFonts w:ascii="Verdana" w:eastAsia="Times New Roman" w:hAnsi="Verdana" w:cs="Calibri"/>
          <w:sz w:val="20"/>
          <w:szCs w:val="20"/>
          <w:lang w:eastAsia="it-IT"/>
        </w:rPr>
        <w:t xml:space="preserve">, ARF – Il Festival del Fumetto, Associazione Giulia – Giornaliste, Omar – Osservatorio Malattie Rare, Vita, </w:t>
      </w:r>
      <w:r>
        <w:rPr>
          <w:rFonts w:ascii="Verdana" w:eastAsia="Times New Roman" w:hAnsi="Verdana" w:cs="Calibri"/>
          <w:sz w:val="20"/>
          <w:szCs w:val="20"/>
          <w:lang w:eastAsia="it-IT"/>
        </w:rPr>
        <w:t xml:space="preserve">Non Profit </w:t>
      </w:r>
      <w:proofErr w:type="spellStart"/>
      <w:r w:rsidRPr="00AA53B8">
        <w:rPr>
          <w:rFonts w:ascii="Verdana" w:eastAsia="Times New Roman" w:hAnsi="Verdana" w:cs="Calibri"/>
          <w:sz w:val="20"/>
          <w:szCs w:val="20"/>
          <w:lang w:eastAsia="it-IT"/>
        </w:rPr>
        <w:t>Women</w:t>
      </w:r>
      <w:proofErr w:type="spellEnd"/>
      <w:r w:rsidRPr="00AA53B8">
        <w:rPr>
          <w:rFonts w:ascii="Verdana" w:eastAsia="Times New Roman" w:hAnsi="Verdana" w:cs="Calibri"/>
          <w:sz w:val="20"/>
          <w:szCs w:val="20"/>
          <w:lang w:eastAsia="it-IT"/>
        </w:rPr>
        <w:t xml:space="preserve"> Camp, Parsec, Le </w:t>
      </w:r>
      <w:r w:rsidRPr="00AA53B8">
        <w:rPr>
          <w:rFonts w:ascii="Verdana" w:eastAsia="Times New Roman" w:hAnsi="Verdana" w:cs="Calibri"/>
          <w:sz w:val="20"/>
          <w:szCs w:val="20"/>
          <w:lang w:eastAsia="it-IT"/>
        </w:rPr>
        <w:lastRenderedPageBreak/>
        <w:t xml:space="preserve">Plurali Editrici, Officina B5, Alleanza Malattie Rare, Istituto di sessuologia Clinica di Roma, </w:t>
      </w:r>
      <w:proofErr w:type="spellStart"/>
      <w:r w:rsidRPr="00AA53B8">
        <w:rPr>
          <w:rFonts w:ascii="Verdana" w:eastAsia="Times New Roman" w:hAnsi="Verdana" w:cs="Calibri"/>
          <w:sz w:val="20"/>
          <w:szCs w:val="20"/>
          <w:lang w:eastAsia="it-IT"/>
        </w:rPr>
        <w:t>Assif</w:t>
      </w:r>
      <w:proofErr w:type="spellEnd"/>
      <w:r w:rsidRPr="00AA53B8">
        <w:rPr>
          <w:rFonts w:ascii="Verdana" w:eastAsia="Times New Roman" w:hAnsi="Verdana" w:cs="Calibri"/>
          <w:sz w:val="20"/>
          <w:szCs w:val="20"/>
          <w:lang w:eastAsia="it-IT"/>
        </w:rPr>
        <w:t>, Come si scrive una grande storia</w:t>
      </w:r>
      <w:r>
        <w:rPr>
          <w:rFonts w:ascii="Verdana" w:eastAsia="Times New Roman" w:hAnsi="Verdana" w:cs="Calibri"/>
          <w:sz w:val="20"/>
          <w:szCs w:val="20"/>
          <w:lang w:eastAsia="it-IT"/>
        </w:rPr>
        <w:t xml:space="preserve">, Terre </w:t>
      </w:r>
      <w:proofErr w:type="spellStart"/>
      <w:r>
        <w:rPr>
          <w:rFonts w:ascii="Verdana" w:eastAsia="Times New Roman" w:hAnsi="Verdana" w:cs="Calibri"/>
          <w:sz w:val="20"/>
          <w:szCs w:val="20"/>
          <w:lang w:eastAsia="it-IT"/>
        </w:rPr>
        <w:t>des</w:t>
      </w:r>
      <w:proofErr w:type="spellEnd"/>
      <w:r>
        <w:rPr>
          <w:rFonts w:ascii="Verdana" w:eastAsia="Times New Roman" w:hAnsi="Verdana" w:cs="Calibri"/>
          <w:sz w:val="20"/>
          <w:szCs w:val="20"/>
          <w:lang w:eastAsia="it-IT"/>
        </w:rPr>
        <w:t xml:space="preserve"> </w:t>
      </w:r>
      <w:proofErr w:type="spellStart"/>
      <w:r>
        <w:rPr>
          <w:rFonts w:ascii="Verdana" w:eastAsia="Times New Roman" w:hAnsi="Verdana" w:cs="Calibri"/>
          <w:sz w:val="20"/>
          <w:szCs w:val="20"/>
          <w:lang w:eastAsia="it-IT"/>
        </w:rPr>
        <w:t>Hommes</w:t>
      </w:r>
      <w:proofErr w:type="spellEnd"/>
      <w:r>
        <w:rPr>
          <w:rFonts w:ascii="Verdana" w:eastAsia="Times New Roman" w:hAnsi="Verdana" w:cs="Calibri"/>
          <w:sz w:val="20"/>
          <w:szCs w:val="20"/>
          <w:lang w:eastAsia="it-IT"/>
        </w:rPr>
        <w:t xml:space="preserve"> onlus.</w:t>
      </w:r>
      <w:bookmarkStart w:id="0" w:name="_GoBack"/>
      <w:bookmarkEnd w:id="0"/>
    </w:p>
    <w:sectPr w:rsidR="006B30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3B8"/>
    <w:rsid w:val="006B308D"/>
    <w:rsid w:val="00846F70"/>
    <w:rsid w:val="00AA53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816B6"/>
  <w15:chartTrackingRefBased/>
  <w15:docId w15:val="{F52A695B-CC96-41DF-AAE1-C48D15D5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02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595</Words>
  <Characters>3397</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Russo</dc:creator>
  <cp:keywords/>
  <dc:description/>
  <cp:lastModifiedBy>Daniela Russo</cp:lastModifiedBy>
  <cp:revision>1</cp:revision>
  <dcterms:created xsi:type="dcterms:W3CDTF">2024-02-07T08:35:00Z</dcterms:created>
  <dcterms:modified xsi:type="dcterms:W3CDTF">2024-02-07T08:48:00Z</dcterms:modified>
</cp:coreProperties>
</file>