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80" w:rsidRDefault="001F6C80" w:rsidP="001F6C80"/>
    <w:p w:rsidR="001F6C80" w:rsidRDefault="001F6C80" w:rsidP="001F6C80"/>
    <w:p w:rsidR="00201925" w:rsidRDefault="00201925" w:rsidP="00201925">
      <w:pPr>
        <w:pStyle w:val="Paragrafobase"/>
        <w:jc w:val="center"/>
        <w:rPr>
          <w:rFonts w:ascii="Internacional-Regular" w:hAnsi="Internacional-Regular" w:cs="Internacional-Regular"/>
          <w:outline/>
          <w:spacing w:val="68"/>
          <w:w w:val="80"/>
          <w:position w:val="-12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nternacional-Regular" w:hAnsi="Internacional-Regular" w:cs="Internacional-Regular"/>
          <w:noProof/>
          <w:spacing w:val="68"/>
          <w:w w:val="80"/>
          <w:position w:val="-12"/>
          <w:sz w:val="40"/>
          <w:szCs w:val="40"/>
        </w:rPr>
        <w:drawing>
          <wp:inline distT="0" distB="0" distL="0" distR="0">
            <wp:extent cx="1230363" cy="2219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_Caserma-v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55" cy="222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25" w:rsidRDefault="00201925" w:rsidP="00201925">
      <w:pPr>
        <w:pStyle w:val="Paragrafobase"/>
        <w:jc w:val="center"/>
        <w:rPr>
          <w:rFonts w:ascii="Internacional-Regular" w:hAnsi="Internacional-Regular" w:cs="Internacional-Regular"/>
          <w:outline/>
          <w:spacing w:val="68"/>
          <w:w w:val="80"/>
          <w:position w:val="-12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F6C80" w:rsidRDefault="001F6C80" w:rsidP="00201925">
      <w:pPr>
        <w:pStyle w:val="Paragrafobase"/>
        <w:jc w:val="center"/>
        <w:rPr>
          <w:rFonts w:ascii="Internacional-Regular" w:hAnsi="Internacional-Regular" w:cs="Internacional-Regular"/>
          <w:outline/>
          <w:spacing w:val="68"/>
          <w:w w:val="80"/>
          <w:position w:val="-12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nternacional-Regular" w:hAnsi="Internacional-Regular" w:cs="Internacional-Regular"/>
          <w:outline/>
          <w:spacing w:val="68"/>
          <w:w w:val="80"/>
          <w:position w:val="-12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IMMAGINI S</w:t>
      </w:r>
      <w:bookmarkStart w:id="0" w:name="_GoBack"/>
      <w:bookmarkEnd w:id="0"/>
      <w:r>
        <w:rPr>
          <w:rFonts w:ascii="Internacional-Regular" w:hAnsi="Internacional-Regular" w:cs="Internacional-Regular"/>
          <w:outline/>
          <w:spacing w:val="68"/>
          <w:w w:val="80"/>
          <w:position w:val="-12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OTTO VETRO</w:t>
      </w:r>
    </w:p>
    <w:p w:rsidR="001F6C80" w:rsidRPr="001F6C80" w:rsidRDefault="001F6C80" w:rsidP="00201925">
      <w:pPr>
        <w:pStyle w:val="Paragrafobase"/>
        <w:jc w:val="center"/>
        <w:rPr>
          <w:rFonts w:ascii="Internacional-Regular" w:hAnsi="Internacional-Regular" w:cs="Internacional-Regular"/>
          <w:outline/>
          <w:spacing w:val="68"/>
          <w:w w:val="80"/>
          <w:position w:val="-12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nternacional-Regular" w:hAnsi="Internacional-Regular" w:cs="Internacional-Regular"/>
          <w:outline/>
          <w:spacing w:val="68"/>
          <w:w w:val="80"/>
          <w:position w:val="-12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laboratorio di stampa sul vetro con l'artista </w:t>
      </w:r>
      <w:r>
        <w:rPr>
          <w:rFonts w:ascii="Internacional-Regular" w:hAnsi="Internacional-Regular" w:cs="Internacional-Regular"/>
          <w:color w:val="DBDB00"/>
          <w:spacing w:val="68"/>
          <w:w w:val="80"/>
          <w:position w:val="-12"/>
          <w:sz w:val="40"/>
          <w:szCs w:val="40"/>
        </w:rPr>
        <w:t>SILVIA LEVENSON</w:t>
      </w:r>
    </w:p>
    <w:p w:rsidR="001F6C80" w:rsidRDefault="001F6C80" w:rsidP="001F6C80">
      <w:pPr>
        <w:pStyle w:val="Paragrafobase"/>
        <w:suppressAutoHyphens/>
        <w:jc w:val="both"/>
        <w:rPr>
          <w:rFonts w:ascii="Internacional-Thin" w:hAnsi="Internacional-Thin" w:cs="Internacional-Thin"/>
          <w:color w:val="E14F3C"/>
          <w:spacing w:val="18"/>
          <w:w w:val="90"/>
          <w:sz w:val="30"/>
          <w:szCs w:val="30"/>
        </w:rPr>
      </w:pPr>
      <w:r>
        <w:rPr>
          <w:rFonts w:ascii="Internacional-Black" w:hAnsi="Internacional-Black" w:cs="Internacional-Black"/>
          <w:color w:val="E14F3C"/>
          <w:spacing w:val="18"/>
          <w:w w:val="90"/>
          <w:sz w:val="30"/>
          <w:szCs w:val="30"/>
        </w:rPr>
        <w:t>Silvia Levenson</w:t>
      </w:r>
      <w:r>
        <w:rPr>
          <w:rFonts w:ascii="Internacional-Thin" w:hAnsi="Internacional-Thin" w:cs="Internacional-Thin"/>
          <w:color w:val="E14F3C"/>
          <w:spacing w:val="18"/>
          <w:w w:val="90"/>
          <w:sz w:val="30"/>
          <w:szCs w:val="30"/>
        </w:rPr>
        <w:t xml:space="preserve"> è nata in Argentina in 1957 e abita in Italia dal 1980.</w:t>
      </w:r>
    </w:p>
    <w:p w:rsidR="001F6C80" w:rsidRDefault="001F6C80" w:rsidP="001F6C80">
      <w:pPr>
        <w:pStyle w:val="Paragrafobase"/>
        <w:suppressAutoHyphens/>
        <w:jc w:val="both"/>
        <w:rPr>
          <w:rFonts w:ascii="Internacional-Black" w:hAnsi="Internacional-Black" w:cs="Internacional-Black"/>
          <w:color w:val="E14F3C"/>
          <w:spacing w:val="18"/>
          <w:w w:val="90"/>
          <w:sz w:val="30"/>
          <w:szCs w:val="30"/>
        </w:rPr>
      </w:pPr>
      <w:r>
        <w:rPr>
          <w:rFonts w:ascii="Internacional-Thin" w:hAnsi="Internacional-Thin" w:cs="Internacional-Thin"/>
          <w:color w:val="E14F3C"/>
          <w:spacing w:val="18"/>
          <w:w w:val="90"/>
          <w:sz w:val="30"/>
          <w:szCs w:val="30"/>
        </w:rPr>
        <w:t xml:space="preserve">Nei suoi lavori, esplora lo spazio sottile situato fra ciò che si vede e ciò che si intuisce e usa il vetro come una lente di ingrandimento per osservare da vicino i conflitti nelle famiglie e nella società.  Attraverso le sue sculture e installazioni indaga sulle  zone di confine che possono essere le mure domestiche oppure le frontiere. </w:t>
      </w:r>
      <w:r>
        <w:rPr>
          <w:rFonts w:ascii="Internacional-Black" w:hAnsi="Internacional-Black" w:cs="Internacional-Black"/>
          <w:color w:val="E14F3C"/>
          <w:spacing w:val="18"/>
          <w:w w:val="90"/>
          <w:sz w:val="30"/>
          <w:szCs w:val="30"/>
        </w:rPr>
        <w:t>www.silvialevenson.com</w:t>
      </w:r>
    </w:p>
    <w:p w:rsidR="001F6C80" w:rsidRDefault="001F6C80" w:rsidP="001F6C80">
      <w:pPr>
        <w:pStyle w:val="Paragrafobase"/>
        <w:suppressAutoHyphens/>
        <w:jc w:val="both"/>
        <w:rPr>
          <w:rFonts w:ascii="Internacional-Black" w:hAnsi="Internacional-Black" w:cs="Internacional-Black"/>
          <w:color w:val="E14F3C"/>
          <w:spacing w:val="18"/>
          <w:w w:val="90"/>
          <w:sz w:val="30"/>
          <w:szCs w:val="30"/>
        </w:rPr>
      </w:pPr>
    </w:p>
    <w:p w:rsidR="001F6C80" w:rsidRDefault="001F6C80" w:rsidP="001F6C80">
      <w:pPr>
        <w:pStyle w:val="Paragrafobase"/>
        <w:suppressAutoHyphens/>
        <w:jc w:val="both"/>
        <w:rPr>
          <w:rFonts w:ascii="Internacional-Thin" w:hAnsi="Internacional-Thin" w:cs="Internacional-Thin"/>
          <w:color w:val="1B839B"/>
          <w:spacing w:val="4"/>
          <w:w w:val="89"/>
          <w:sz w:val="40"/>
          <w:szCs w:val="40"/>
        </w:rPr>
      </w:pPr>
      <w:r>
        <w:rPr>
          <w:rFonts w:ascii="Internacional-Thin" w:hAnsi="Internacional-Thin" w:cs="Internacional-Thin"/>
          <w:color w:val="1B839B"/>
          <w:spacing w:val="4"/>
          <w:w w:val="89"/>
          <w:sz w:val="40"/>
          <w:szCs w:val="40"/>
        </w:rPr>
        <w:t>Tre giorni per esplorare assieme alcune tecniche di stampa  per poter  trasferire testi, foto e disegni su vetro.</w:t>
      </w:r>
    </w:p>
    <w:p w:rsidR="001F6C80" w:rsidRDefault="001F6C80" w:rsidP="001F6C80">
      <w:pPr>
        <w:pStyle w:val="Paragrafobase"/>
        <w:suppressAutoHyphens/>
        <w:rPr>
          <w:rFonts w:ascii="Internacional-Black" w:hAnsi="Internacional-Black" w:cs="Internacional-Black"/>
          <w:color w:val="1B839B"/>
          <w:spacing w:val="4"/>
          <w:w w:val="89"/>
          <w:sz w:val="40"/>
          <w:szCs w:val="40"/>
        </w:rPr>
      </w:pPr>
      <w:r>
        <w:rPr>
          <w:rFonts w:ascii="Internacional-Black" w:hAnsi="Internacional-Black" w:cs="Internacional-Black"/>
          <w:color w:val="1B839B"/>
          <w:spacing w:val="4"/>
          <w:w w:val="89"/>
          <w:sz w:val="40"/>
          <w:szCs w:val="40"/>
        </w:rPr>
        <w:t>Uso delle decalcomanie digitali,</w:t>
      </w:r>
    </w:p>
    <w:p w:rsidR="001F6C80" w:rsidRDefault="001F6C80" w:rsidP="001F6C80">
      <w:pPr>
        <w:pStyle w:val="Paragrafobase"/>
        <w:suppressAutoHyphens/>
        <w:rPr>
          <w:rFonts w:ascii="Internacional-Black" w:hAnsi="Internacional-Black" w:cs="Internacional-Black"/>
          <w:color w:val="1B839B"/>
          <w:spacing w:val="4"/>
          <w:w w:val="89"/>
          <w:sz w:val="40"/>
          <w:szCs w:val="40"/>
        </w:rPr>
      </w:pPr>
      <w:r>
        <w:rPr>
          <w:rFonts w:ascii="Internacional-Black" w:hAnsi="Internacional-Black" w:cs="Internacional-Black"/>
          <w:color w:val="1B839B"/>
          <w:spacing w:val="4"/>
          <w:w w:val="89"/>
          <w:sz w:val="40"/>
          <w:szCs w:val="40"/>
        </w:rPr>
        <w:lastRenderedPageBreak/>
        <w:t>preparazione di decalcomanie a un colore al alta e bassa temperatura,</w:t>
      </w:r>
    </w:p>
    <w:p w:rsidR="001F6C80" w:rsidRDefault="001F6C80" w:rsidP="001F6C80">
      <w:pPr>
        <w:pStyle w:val="Paragrafobase"/>
        <w:suppressAutoHyphens/>
        <w:jc w:val="both"/>
        <w:rPr>
          <w:rFonts w:ascii="Internacional-Black" w:hAnsi="Internacional-Black" w:cs="Internacional-Black"/>
          <w:color w:val="1B839B"/>
          <w:spacing w:val="4"/>
          <w:w w:val="89"/>
          <w:sz w:val="40"/>
          <w:szCs w:val="40"/>
        </w:rPr>
      </w:pPr>
      <w:r>
        <w:rPr>
          <w:rFonts w:ascii="Internacional-Black" w:hAnsi="Internacional-Black" w:cs="Internacional-Black"/>
          <w:color w:val="1B839B"/>
          <w:spacing w:val="4"/>
          <w:w w:val="89"/>
          <w:sz w:val="40"/>
          <w:szCs w:val="40"/>
        </w:rPr>
        <w:t>serigrafia con polvere di vetro</w:t>
      </w:r>
    </w:p>
    <w:p w:rsidR="001F6C80" w:rsidRDefault="001F6C80" w:rsidP="001F6C80">
      <w:pPr>
        <w:pStyle w:val="Paragrafobase"/>
        <w:suppressAutoHyphens/>
        <w:jc w:val="both"/>
        <w:rPr>
          <w:rFonts w:ascii="Internacional-Black" w:hAnsi="Internacional-Black" w:cs="Internacional-Black"/>
          <w:color w:val="1B839B"/>
          <w:spacing w:val="4"/>
          <w:w w:val="89"/>
          <w:sz w:val="40"/>
          <w:szCs w:val="40"/>
        </w:rPr>
      </w:pP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1B839B"/>
          <w:spacing w:val="17"/>
          <w:w w:val="80"/>
          <w:sz w:val="28"/>
          <w:szCs w:val="28"/>
        </w:rPr>
      </w:pPr>
      <w:r>
        <w:rPr>
          <w:rFonts w:ascii="Internacional-Black" w:hAnsi="Internacional-Black" w:cs="Internacional-Black"/>
          <w:color w:val="E14F3C"/>
          <w:spacing w:val="17"/>
          <w:w w:val="80"/>
          <w:sz w:val="28"/>
          <w:szCs w:val="28"/>
        </w:rPr>
        <w:t>VENERDi’ 7 OTTOBRE ORE 14.30 &gt;</w:t>
      </w:r>
      <w:r>
        <w:rPr>
          <w:rFonts w:ascii="Internacional-Black" w:hAnsi="Internacional-Black" w:cs="Internacional-Black"/>
          <w:color w:val="EC6672"/>
          <w:spacing w:val="17"/>
          <w:w w:val="80"/>
          <w:sz w:val="28"/>
          <w:szCs w:val="28"/>
        </w:rPr>
        <w:t xml:space="preserve"> </w:t>
      </w:r>
      <w:r>
        <w:rPr>
          <w:rFonts w:ascii="Internacional-Black" w:hAnsi="Internacional-Black" w:cs="Internacional-Black"/>
          <w:color w:val="1B839B"/>
          <w:spacing w:val="17"/>
          <w:w w:val="80"/>
          <w:sz w:val="28"/>
          <w:szCs w:val="28"/>
        </w:rPr>
        <w:t>inizio attivita’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spacing w:val="18"/>
          <w:w w:val="80"/>
          <w:sz w:val="30"/>
          <w:szCs w:val="30"/>
        </w:rPr>
      </w:pPr>
      <w:r>
        <w:rPr>
          <w:rFonts w:ascii="Internacional-Thin" w:hAnsi="Internacional-Thin" w:cs="Internacional-Thin"/>
          <w:spacing w:val="18"/>
          <w:w w:val="80"/>
          <w:sz w:val="30"/>
          <w:szCs w:val="30"/>
        </w:rPr>
        <w:t>- incontro con l’artista a CasermArcheologica, conoscenza del suo lavoro e della sua ricerca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spacing w:val="18"/>
          <w:w w:val="80"/>
          <w:sz w:val="30"/>
          <w:szCs w:val="30"/>
        </w:rPr>
      </w:pPr>
      <w:r>
        <w:rPr>
          <w:rFonts w:ascii="Internacional-Thin" w:hAnsi="Internacional-Thin" w:cs="Internacional-Thin"/>
          <w:spacing w:val="18"/>
          <w:w w:val="80"/>
          <w:sz w:val="30"/>
          <w:szCs w:val="30"/>
        </w:rPr>
        <w:t>- introduzione ad alcuni lavori di artisti che usano le tecniche affrontate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spacing w:val="18"/>
          <w:w w:val="80"/>
          <w:sz w:val="30"/>
          <w:szCs w:val="30"/>
        </w:rPr>
      </w:pPr>
      <w:r>
        <w:rPr>
          <w:rFonts w:ascii="Internacional-Thin" w:hAnsi="Internacional-Thin" w:cs="Internacional-Thin"/>
          <w:spacing w:val="18"/>
          <w:w w:val="80"/>
          <w:sz w:val="30"/>
          <w:szCs w:val="30"/>
        </w:rPr>
        <w:t>- trasferimento presso laboratorio artigianale di Antonella Farsetti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EC6672"/>
          <w:spacing w:val="17"/>
          <w:w w:val="80"/>
          <w:sz w:val="28"/>
          <w:szCs w:val="28"/>
        </w:rPr>
      </w:pP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E5007D"/>
          <w:spacing w:val="17"/>
          <w:w w:val="80"/>
          <w:sz w:val="28"/>
          <w:szCs w:val="28"/>
        </w:rPr>
      </w:pPr>
      <w:r>
        <w:rPr>
          <w:rFonts w:ascii="Internacional-Black" w:hAnsi="Internacional-Black" w:cs="Internacional-Black"/>
          <w:color w:val="E14F3C"/>
          <w:spacing w:val="17"/>
          <w:w w:val="80"/>
          <w:sz w:val="28"/>
          <w:szCs w:val="28"/>
        </w:rPr>
        <w:t>SABATO 8 OTTOBRE DALLE 10.00 ALLE 19.00 &gt;</w:t>
      </w:r>
      <w:r>
        <w:rPr>
          <w:rFonts w:ascii="Internacional-Black" w:hAnsi="Internacional-Black" w:cs="Internacional-Black"/>
          <w:color w:val="EC6672"/>
          <w:spacing w:val="17"/>
          <w:w w:val="80"/>
          <w:sz w:val="28"/>
          <w:szCs w:val="28"/>
        </w:rPr>
        <w:t xml:space="preserve"> </w:t>
      </w:r>
      <w:r>
        <w:rPr>
          <w:rFonts w:ascii="Internacional-Black" w:hAnsi="Internacional-Black" w:cs="Internacional-Black"/>
          <w:color w:val="1B839B"/>
          <w:spacing w:val="17"/>
          <w:w w:val="80"/>
          <w:sz w:val="28"/>
          <w:szCs w:val="28"/>
        </w:rPr>
        <w:t>realizzazione manufatti presso laboratorio di Antonella Farsetti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spacing w:val="18"/>
          <w:w w:val="80"/>
          <w:sz w:val="30"/>
          <w:szCs w:val="30"/>
        </w:rPr>
      </w:pPr>
      <w:r>
        <w:rPr>
          <w:rFonts w:ascii="Internacional-Thin" w:hAnsi="Internacional-Thin" w:cs="Internacional-Thin"/>
          <w:spacing w:val="18"/>
          <w:w w:val="80"/>
          <w:sz w:val="30"/>
          <w:szCs w:val="30"/>
        </w:rPr>
        <w:t>- uso delle decalcomanie digitali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spacing w:val="18"/>
          <w:w w:val="80"/>
          <w:sz w:val="30"/>
          <w:szCs w:val="30"/>
        </w:rPr>
      </w:pPr>
      <w:r>
        <w:rPr>
          <w:rFonts w:ascii="Internacional-Thin" w:hAnsi="Internacional-Thin" w:cs="Internacional-Thin"/>
          <w:spacing w:val="18"/>
          <w:w w:val="80"/>
          <w:sz w:val="30"/>
          <w:szCs w:val="30"/>
        </w:rPr>
        <w:t xml:space="preserve">- preparazione di decalcomanie a un colore al alta e bassa temperatura 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spacing w:val="18"/>
          <w:w w:val="80"/>
          <w:sz w:val="30"/>
          <w:szCs w:val="30"/>
        </w:rPr>
      </w:pPr>
      <w:r>
        <w:rPr>
          <w:rFonts w:ascii="Internacional-Thin" w:hAnsi="Internacional-Thin" w:cs="Internacional-Thin"/>
          <w:spacing w:val="18"/>
          <w:w w:val="80"/>
          <w:sz w:val="30"/>
          <w:szCs w:val="30"/>
        </w:rPr>
        <w:t>− serigrafia con polvere di vetro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EC6672"/>
          <w:spacing w:val="17"/>
          <w:w w:val="80"/>
          <w:sz w:val="28"/>
          <w:szCs w:val="28"/>
        </w:rPr>
      </w:pPr>
    </w:p>
    <w:p w:rsidR="001F6C80" w:rsidRDefault="001F6C80" w:rsidP="001F6C80">
      <w:pPr>
        <w:pStyle w:val="Paragrafobase"/>
        <w:jc w:val="both"/>
        <w:rPr>
          <w:rFonts w:ascii="Internacional-Black" w:hAnsi="Internacional-Black" w:cs="Internacional-Black"/>
          <w:color w:val="E5007D"/>
          <w:spacing w:val="17"/>
          <w:w w:val="80"/>
          <w:sz w:val="28"/>
          <w:szCs w:val="28"/>
        </w:rPr>
      </w:pPr>
      <w:r>
        <w:rPr>
          <w:rFonts w:ascii="Internacional-Black" w:hAnsi="Internacional-Black" w:cs="Internacional-Black"/>
          <w:color w:val="E14F3C"/>
          <w:spacing w:val="17"/>
          <w:w w:val="80"/>
          <w:sz w:val="28"/>
          <w:szCs w:val="28"/>
        </w:rPr>
        <w:t>DOMENICA 9 OTTOBRE &gt;</w:t>
      </w:r>
      <w:r>
        <w:rPr>
          <w:rFonts w:ascii="Internacional-Black" w:hAnsi="Internacional-Black" w:cs="Internacional-Black"/>
          <w:color w:val="1B839B"/>
          <w:spacing w:val="17"/>
          <w:w w:val="80"/>
          <w:sz w:val="28"/>
          <w:szCs w:val="28"/>
        </w:rPr>
        <w:t xml:space="preserve"> fine e conclusione delle attivita’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spacing w:val="18"/>
          <w:w w:val="80"/>
          <w:sz w:val="30"/>
          <w:szCs w:val="30"/>
        </w:rPr>
      </w:pPr>
      <w:r>
        <w:rPr>
          <w:rFonts w:ascii="Internacional-Thin" w:hAnsi="Internacional-Thin" w:cs="Internacional-Thin"/>
          <w:spacing w:val="18"/>
          <w:w w:val="80"/>
          <w:sz w:val="30"/>
          <w:szCs w:val="30"/>
        </w:rPr>
        <w:t>- al mattino conclusione dei lavori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spacing w:val="18"/>
          <w:w w:val="80"/>
          <w:sz w:val="30"/>
          <w:szCs w:val="30"/>
        </w:rPr>
      </w:pPr>
      <w:r>
        <w:rPr>
          <w:rFonts w:ascii="Internacional-Thin" w:hAnsi="Internacional-Thin" w:cs="Internacional-Thin"/>
          <w:spacing w:val="18"/>
          <w:w w:val="80"/>
          <w:sz w:val="30"/>
          <w:szCs w:val="30"/>
        </w:rPr>
        <w:t>- al pomeriggio, incontro per ritirare i pezzi e fare una piccola critica su i risultati. Conclusione ore 18.00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E5007D"/>
          <w:spacing w:val="17"/>
          <w:w w:val="80"/>
          <w:sz w:val="28"/>
          <w:szCs w:val="28"/>
        </w:rPr>
      </w:pPr>
    </w:p>
    <w:p w:rsidR="001F6C80" w:rsidRDefault="001F6C80" w:rsidP="001F6C80">
      <w:pPr>
        <w:pStyle w:val="Paragrafobase"/>
        <w:jc w:val="both"/>
        <w:rPr>
          <w:rFonts w:ascii="Internacional-Black" w:hAnsi="Internacional-Black" w:cs="Internacional-Black"/>
          <w:spacing w:val="18"/>
          <w:w w:val="80"/>
          <w:sz w:val="30"/>
          <w:szCs w:val="30"/>
        </w:rPr>
      </w:pPr>
      <w:r>
        <w:rPr>
          <w:rFonts w:ascii="Internacional-Black" w:hAnsi="Internacional-Black" w:cs="Internacional-Black"/>
          <w:spacing w:val="18"/>
          <w:w w:val="80"/>
          <w:sz w:val="30"/>
          <w:szCs w:val="30"/>
        </w:rPr>
        <w:t xml:space="preserve">IL WORKSHOP è APERTO A TUTTI E A TUTTE 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E5007D"/>
          <w:spacing w:val="17"/>
          <w:w w:val="80"/>
          <w:sz w:val="28"/>
          <w:szCs w:val="28"/>
        </w:rPr>
      </w:pPr>
      <w:r>
        <w:rPr>
          <w:rFonts w:ascii="Internacional-Black" w:hAnsi="Internacional-Black" w:cs="Internacional-Black"/>
          <w:spacing w:val="18"/>
          <w:w w:val="80"/>
          <w:sz w:val="30"/>
          <w:szCs w:val="30"/>
        </w:rPr>
        <w:t>NON SONO NECESSARIE PARTICOLARI COMPETENZE PREGRESSE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E5007D"/>
          <w:spacing w:val="17"/>
          <w:w w:val="80"/>
          <w:sz w:val="28"/>
          <w:szCs w:val="28"/>
        </w:rPr>
      </w:pP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E5007D"/>
          <w:spacing w:val="17"/>
          <w:w w:val="80"/>
          <w:sz w:val="28"/>
          <w:szCs w:val="28"/>
        </w:rPr>
      </w:pP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1B839B"/>
          <w:spacing w:val="17"/>
          <w:w w:val="80"/>
          <w:sz w:val="28"/>
          <w:szCs w:val="28"/>
        </w:rPr>
      </w:pPr>
      <w:r>
        <w:rPr>
          <w:rFonts w:ascii="Internacional-Black" w:hAnsi="Internacional-Black" w:cs="Internacional-Black"/>
          <w:color w:val="E14F3C"/>
          <w:spacing w:val="17"/>
          <w:w w:val="80"/>
          <w:sz w:val="28"/>
          <w:szCs w:val="28"/>
        </w:rPr>
        <w:t>&gt; &gt; &gt;</w:t>
      </w:r>
      <w:r>
        <w:rPr>
          <w:rFonts w:ascii="Internacional-Black" w:hAnsi="Internacional-Black" w:cs="Internacional-Black"/>
          <w:color w:val="E5007D"/>
          <w:spacing w:val="17"/>
          <w:w w:val="80"/>
          <w:sz w:val="28"/>
          <w:szCs w:val="28"/>
        </w:rPr>
        <w:t xml:space="preserve"> </w:t>
      </w:r>
      <w:r>
        <w:rPr>
          <w:rFonts w:ascii="Internacional-Thin" w:hAnsi="Internacional-Thin" w:cs="Internacional-Thin"/>
          <w:color w:val="1B839B"/>
          <w:spacing w:val="17"/>
          <w:w w:val="80"/>
          <w:sz w:val="28"/>
          <w:szCs w:val="28"/>
        </w:rPr>
        <w:t xml:space="preserve">iscrizioni </w:t>
      </w:r>
      <w:r>
        <w:rPr>
          <w:rFonts w:ascii="Internacional-Black" w:hAnsi="Internacional-Black" w:cs="Internacional-Black"/>
          <w:color w:val="1B839B"/>
          <w:spacing w:val="17"/>
          <w:w w:val="80"/>
          <w:sz w:val="28"/>
          <w:szCs w:val="28"/>
        </w:rPr>
        <w:t>ENTRO IL 14 SETTEMBRE</w:t>
      </w:r>
      <w:r>
        <w:rPr>
          <w:rFonts w:ascii="Internacional-Thin" w:hAnsi="Internacional-Thin" w:cs="Internacional-Thin"/>
          <w:color w:val="1B839B"/>
          <w:spacing w:val="17"/>
          <w:w w:val="80"/>
          <w:sz w:val="28"/>
          <w:szCs w:val="28"/>
        </w:rPr>
        <w:t xml:space="preserve"> a casermarcheologica@gmail.com 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1B839B"/>
          <w:spacing w:val="17"/>
          <w:w w:val="80"/>
          <w:sz w:val="28"/>
          <w:szCs w:val="28"/>
        </w:rPr>
      </w:pPr>
      <w:r>
        <w:rPr>
          <w:rFonts w:ascii="Internacional-Thin" w:hAnsi="Internacional-Thin" w:cs="Internacional-Thin"/>
          <w:color w:val="1B839B"/>
          <w:spacing w:val="17"/>
          <w:w w:val="80"/>
          <w:sz w:val="28"/>
          <w:szCs w:val="28"/>
        </w:rPr>
        <w:t>per consentire il reperimento dei materiali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E5007D"/>
          <w:spacing w:val="17"/>
          <w:w w:val="80"/>
          <w:sz w:val="28"/>
          <w:szCs w:val="28"/>
        </w:rPr>
      </w:pPr>
      <w:r>
        <w:rPr>
          <w:rFonts w:ascii="Internacional-Thin" w:hAnsi="Internacional-Thin" w:cs="Internacional-Thin"/>
          <w:color w:val="1B839B"/>
          <w:spacing w:val="17"/>
          <w:w w:val="80"/>
          <w:sz w:val="28"/>
          <w:szCs w:val="28"/>
        </w:rPr>
        <w:t xml:space="preserve">posti disponibili 10 / costo 600 Euro </w:t>
      </w:r>
      <w:r>
        <w:rPr>
          <w:rFonts w:ascii="Internacional-Black" w:hAnsi="Internacional-Black" w:cs="Internacional-Black"/>
          <w:color w:val="1B839B"/>
          <w:spacing w:val="17"/>
          <w:w w:val="80"/>
          <w:sz w:val="28"/>
          <w:szCs w:val="28"/>
        </w:rPr>
        <w:t xml:space="preserve">materiali e cotture inclusi </w:t>
      </w:r>
    </w:p>
    <w:p w:rsidR="001F6C80" w:rsidRDefault="001F6C80" w:rsidP="001F6C80">
      <w:pPr>
        <w:pStyle w:val="Paragrafobase"/>
        <w:jc w:val="both"/>
        <w:rPr>
          <w:rFonts w:ascii="Internacional-Thin" w:hAnsi="Internacional-Thin" w:cs="Internacional-Thin"/>
          <w:color w:val="E5007D"/>
          <w:spacing w:val="17"/>
          <w:w w:val="80"/>
          <w:sz w:val="28"/>
          <w:szCs w:val="28"/>
        </w:rPr>
      </w:pPr>
    </w:p>
    <w:p w:rsidR="001F6C80" w:rsidRDefault="001F6C80" w:rsidP="001F6C80">
      <w:pPr>
        <w:pStyle w:val="Paragrafobase"/>
        <w:suppressAutoHyphens/>
        <w:jc w:val="both"/>
        <w:rPr>
          <w:rFonts w:ascii="Internacional-Black" w:hAnsi="Internacional-Black" w:cs="Internacional-Black"/>
          <w:color w:val="E5007D"/>
          <w:spacing w:val="18"/>
          <w:w w:val="80"/>
          <w:sz w:val="30"/>
          <w:szCs w:val="30"/>
        </w:rPr>
      </w:pPr>
      <w:r>
        <w:rPr>
          <w:rFonts w:ascii="Internacional-Black" w:hAnsi="Internacional-Black" w:cs="Internacional-Black"/>
          <w:color w:val="E14F3C"/>
          <w:spacing w:val="17"/>
          <w:w w:val="80"/>
          <w:sz w:val="28"/>
          <w:szCs w:val="28"/>
        </w:rPr>
        <w:t>&gt; &gt; &gt;</w:t>
      </w:r>
      <w:r>
        <w:rPr>
          <w:rFonts w:ascii="Internacional-Black" w:hAnsi="Internacional-Black" w:cs="Internacional-Black"/>
          <w:color w:val="E5007D"/>
          <w:spacing w:val="17"/>
          <w:w w:val="80"/>
          <w:sz w:val="28"/>
          <w:szCs w:val="28"/>
        </w:rPr>
        <w:t xml:space="preserve"> </w:t>
      </w:r>
      <w:r>
        <w:rPr>
          <w:rFonts w:ascii="Internacional-Thin" w:hAnsi="Internacional-Thin" w:cs="Internacional-Thin"/>
          <w:color w:val="1B839B"/>
          <w:spacing w:val="17"/>
          <w:w w:val="80"/>
          <w:sz w:val="28"/>
          <w:szCs w:val="28"/>
        </w:rPr>
        <w:t>INFO tel. 3498650250 - tel. 3496442926 / www.casermarcheologica.it</w:t>
      </w:r>
    </w:p>
    <w:p w:rsidR="001F6C80" w:rsidRDefault="001F6C80" w:rsidP="001F6C80"/>
    <w:sectPr w:rsidR="001F6C80" w:rsidSect="00EE02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ternacional-Regular">
    <w:altName w:val="Internacional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nacional-Black">
    <w:altName w:val="Internacional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nacional-Thin">
    <w:altName w:val="Internacional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80"/>
    <w:rsid w:val="001F6C80"/>
    <w:rsid w:val="00201925"/>
    <w:rsid w:val="00E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835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1F6C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essunostileparagrafo">
    <w:name w:val="[Nessuno stile paragrafo]"/>
    <w:rsid w:val="001F6C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9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19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1F6C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essunostileparagrafo">
    <w:name w:val="[Nessuno stile paragrafo]"/>
    <w:rsid w:val="001F6C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9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19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1574</Characters>
  <Application>Microsoft Macintosh Word</Application>
  <DocSecurity>0</DocSecurity>
  <Lines>56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elca</dc:creator>
  <cp:keywords/>
  <dc:description/>
  <cp:lastModifiedBy>elca</cp:lastModifiedBy>
  <cp:revision>2</cp:revision>
  <dcterms:created xsi:type="dcterms:W3CDTF">2022-08-22T09:08:00Z</dcterms:created>
  <dcterms:modified xsi:type="dcterms:W3CDTF">2022-08-22T09:08:00Z</dcterms:modified>
  <cp:category/>
</cp:coreProperties>
</file>