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Black" w:hAnsi="Arial Black"/>
          <w:sz w:val="28"/>
          <w:szCs w:val="28"/>
          <w:rtl w:val="0"/>
          <w:lang w:val="it-IT"/>
        </w:rPr>
        <w:t>Contest nazionale</w:t>
      </w:r>
    </w:p>
    <w:p>
      <w:pPr>
        <w:pStyle w:val="Corpo"/>
        <w:jc w:val="center"/>
        <w:rPr>
          <w:rFonts w:ascii="Arial Black" w:cs="Arial Black" w:hAnsi="Arial Black" w:eastAsia="Arial Black"/>
          <w:sz w:val="28"/>
          <w:szCs w:val="28"/>
        </w:rPr>
      </w:pPr>
    </w:p>
    <w:p>
      <w:pPr>
        <w:pStyle w:val="Corpo"/>
        <w:jc w:val="center"/>
        <w:rPr>
          <w:rFonts w:ascii="Arial Black" w:cs="Arial Black" w:hAnsi="Arial Black" w:eastAsia="Arial Black"/>
          <w:outline w:val="0"/>
          <w:color w:val="ff42a1"/>
          <w:sz w:val="28"/>
          <w:szCs w:val="28"/>
          <w14:textFill>
            <w14:solidFill>
              <w14:srgbClr w14:val="FF42A1"/>
            </w14:solidFill>
          </w14:textFill>
        </w:rPr>
      </w:pPr>
      <w:r>
        <w:rPr>
          <w:rFonts w:ascii="Arial Black" w:hAnsi="Arial Black"/>
          <w:outline w:val="0"/>
          <w:color w:val="ff42a1"/>
          <w:sz w:val="28"/>
          <w:szCs w:val="28"/>
          <w:rtl w:val="0"/>
          <w:lang w:val="it-IT"/>
          <w14:textFill>
            <w14:solidFill>
              <w14:srgbClr w14:val="FF42A1"/>
            </w14:solidFill>
          </w14:textFill>
        </w:rPr>
        <w:t>Un logo per Art Flood</w:t>
      </w:r>
    </w:p>
    <w:p>
      <w:pPr>
        <w:pStyle w:val="Corpo"/>
        <w:jc w:val="center"/>
        <w:rPr>
          <w:rFonts w:ascii="Arial Black" w:cs="Arial Black" w:hAnsi="Arial Black" w:eastAsia="Arial Black"/>
          <w:sz w:val="28"/>
          <w:szCs w:val="28"/>
        </w:rPr>
      </w:pPr>
    </w:p>
    <w:p>
      <w:pPr>
        <w:pStyle w:val="Corpo"/>
        <w:jc w:val="center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Black" w:hAnsi="Arial Black"/>
          <w:sz w:val="28"/>
          <w:szCs w:val="28"/>
          <w:rtl w:val="0"/>
          <w:lang w:val="it-IT"/>
        </w:rPr>
        <w:t xml:space="preserve">Dal 15 gennaio al 5 marzo </w:t>
      </w:r>
    </w:p>
    <w:p>
      <w:pPr>
        <w:pStyle w:val="Corpo"/>
        <w:rPr>
          <w:rFonts w:ascii="Arial Black" w:cs="Arial Black" w:hAnsi="Arial Black" w:eastAsia="Arial Black"/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>Comunicato stampa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Con l'anno nuovo l'associazione culturale</w:t>
      </w:r>
      <w:r>
        <w:rPr>
          <w:b w:val="1"/>
          <w:bCs w:val="1"/>
          <w:sz w:val="26"/>
          <w:szCs w:val="26"/>
          <w:rtl w:val="0"/>
          <w:lang w:val="en-US"/>
        </w:rPr>
        <w:t xml:space="preserve"> Art Flood,</w:t>
      </w:r>
      <w:r>
        <w:rPr>
          <w:sz w:val="26"/>
          <w:szCs w:val="26"/>
          <w:rtl w:val="0"/>
          <w:lang w:val="it-IT"/>
        </w:rPr>
        <w:t xml:space="preserve"> nata a Rovigo nel 2016 per promuovere l'arte contemporanea e i giovani talenti, si rif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il look e lancia il nuovo contest nazionale "</w:t>
      </w:r>
      <w:r>
        <w:rPr>
          <w:b w:val="1"/>
          <w:bCs w:val="1"/>
          <w:sz w:val="26"/>
          <w:szCs w:val="26"/>
          <w:rtl w:val="0"/>
          <w:lang w:val="it-IT"/>
        </w:rPr>
        <w:t>un logo per la nostra associazione"</w:t>
      </w:r>
      <w:r>
        <w:rPr>
          <w:sz w:val="26"/>
          <w:szCs w:val="26"/>
          <w:rtl w:val="0"/>
        </w:rPr>
        <w:t xml:space="preserve">. 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Il concorso</w:t>
      </w:r>
      <w:r>
        <w:rPr>
          <w:sz w:val="26"/>
          <w:szCs w:val="26"/>
          <w:rtl w:val="0"/>
          <w:lang w:val="it-IT"/>
        </w:rPr>
        <w:t xml:space="preserve"> è </w:t>
      </w:r>
      <w:r>
        <w:rPr>
          <w:sz w:val="26"/>
          <w:szCs w:val="26"/>
          <w:rtl w:val="0"/>
          <w:lang w:val="it-IT"/>
        </w:rPr>
        <w:t>dedicato alla realizzazione di un logo capace di identificare 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>anima dell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>associazione, tenendo conto delle sue stesse finalit</w:t>
      </w:r>
      <w:r>
        <w:rPr>
          <w:sz w:val="26"/>
          <w:szCs w:val="26"/>
          <w:rtl w:val="0"/>
          <w:lang w:val="fr-FR"/>
        </w:rPr>
        <w:t>à</w:t>
      </w:r>
      <w:r>
        <w:rPr>
          <w:sz w:val="26"/>
          <w:szCs w:val="26"/>
          <w:rtl w:val="0"/>
          <w:lang w:val="it-IT"/>
        </w:rPr>
        <w:t>, dandole forza, incisivit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ed immediatezza. 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Il logo vincitore dovr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evocare il ruolo dell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>associazione quale intermediaria nella diffusione della creativit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nel territorio. Dovr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essere inedito, distintivo, originale, versatile e applicabile, mantenendo la sua riconoscibilit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su formati e materiali informativi diversi, su qualsiasi soluzione editoriale e promozionale sia cartacea sia digitale. Dovr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essere espressione della creativit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contemporanea. Saranno valutati 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>originalit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e la creativit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delle proposte.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E' possibile partecipare al concorso inviando i propri elaborati </w:t>
      </w:r>
      <w:r>
        <w:rPr>
          <w:b w:val="1"/>
          <w:bCs w:val="1"/>
          <w:sz w:val="26"/>
          <w:szCs w:val="26"/>
          <w:rtl w:val="0"/>
          <w:lang w:val="it-IT"/>
        </w:rPr>
        <w:t xml:space="preserve">dal 15 gennaio alle ore 12.00 fino al 5 marzo alle ore 12.00. </w:t>
      </w:r>
      <w:r>
        <w:rPr>
          <w:sz w:val="26"/>
          <w:szCs w:val="26"/>
          <w:rtl w:val="0"/>
          <w:lang w:val="it-IT"/>
        </w:rPr>
        <w:t xml:space="preserve">Il concorso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rivolto a creativi provenienti da ogni parte d'Italia, che potranno inviare una sola proposta.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Una giuria composta dai volontari dell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>associazione selezioner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a proprio insindacabile giudizio 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>autore/autrice della proposta migliore, a cui sar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dedicato/a un evento (mostra o laboratorio o murales o installazione), ossia una collaborazione professionale nell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 xml:space="preserve">ambito del festival itinerante DeltArte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it-IT"/>
        </w:rPr>
        <w:t>il delta della creativit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2021, arrivato alla IX edizione. 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Tutte le informazioni sono online sul sito </w:t>
      </w:r>
      <w:r>
        <w:rPr>
          <w:b w:val="1"/>
          <w:bCs w:val="1"/>
          <w:sz w:val="26"/>
          <w:szCs w:val="26"/>
          <w:rtl w:val="0"/>
          <w:lang w:val="it-IT"/>
        </w:rPr>
        <w:t>DeltArte | Festival di street art e arte pubblica</w:t>
      </w:r>
      <w:r>
        <w:rPr>
          <w:sz w:val="26"/>
          <w:szCs w:val="26"/>
          <w:rtl w:val="0"/>
          <w:lang w:val="it-IT"/>
        </w:rPr>
        <w:t xml:space="preserve"> e sui social Instagram e Facebook di Art Flood.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Come spiega la presidente, la curatrice indipendente Melania Ruggini: "Art Flood nasce da un gruppo di donne (insegnanti, artiste e curatrici) che amano 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>arte contemporanea e il loro territorio, il Delta del Po, per promuovere il talento dei giovani, l'arte pubblica e gli eventi artistici in collaborazione con le scuole del territorio, diffondendo la cultura della solidariet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e della coesione sociale".  </w:t>
      </w:r>
    </w:p>
    <w:p>
      <w:pPr>
        <w:pStyle w:val="Corpo"/>
        <w:rPr>
          <w:b w:val="1"/>
          <w:bCs w:val="1"/>
          <w:sz w:val="28"/>
          <w:szCs w:val="28"/>
        </w:rPr>
      </w:pP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Per informazioni:</w:t>
      </w:r>
    </w:p>
    <w:p>
      <w:pPr>
        <w:pStyle w:val="Corpo"/>
        <w:rPr>
          <w:sz w:val="28"/>
          <w:szCs w:val="28"/>
        </w:rPr>
      </w:pPr>
    </w:p>
    <w:p>
      <w:pPr>
        <w:pStyle w:val="Corpo"/>
      </w:pPr>
      <w:r>
        <w:rPr>
          <w:sz w:val="28"/>
          <w:szCs w:val="28"/>
          <w:rtl w:val="0"/>
          <w:lang w:val="en-US"/>
        </w:rPr>
        <w:t>http://www.deltarte.com; artflood@yahoo.com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