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35ED" w:rsidRPr="003265C1" w:rsidRDefault="003265C1">
      <w:pPr>
        <w:pStyle w:val="Corpo"/>
        <w:spacing w:line="288" w:lineRule="auto"/>
        <w:jc w:val="both"/>
        <w:rPr>
          <w:rFonts w:ascii="Proxima Nova" w:hAnsi="Proxima Nova"/>
          <w:sz w:val="24"/>
          <w:szCs w:val="24"/>
        </w:rPr>
      </w:pPr>
      <w:r w:rsidRPr="003265C1">
        <w:rPr>
          <w:rFonts w:ascii="Proxima Nova" w:hAnsi="Proxima Nova"/>
          <w:b/>
          <w:bCs/>
          <w:sz w:val="24"/>
          <w:szCs w:val="24"/>
        </w:rPr>
        <w:t>METANOIA</w:t>
      </w:r>
      <w:r>
        <w:rPr>
          <w:rFonts w:ascii="Proxima Nova" w:hAnsi="Proxima Nova"/>
          <w:sz w:val="24"/>
          <w:szCs w:val="24"/>
        </w:rPr>
        <w:t>_</w:t>
      </w:r>
      <w:r w:rsidRPr="003265C1">
        <w:rPr>
          <w:rFonts w:ascii="Proxima Nova" w:hAnsi="Proxima Nova"/>
          <w:sz w:val="24"/>
          <w:szCs w:val="24"/>
        </w:rPr>
        <w:t>COMUNICATO STAMPA</w:t>
      </w:r>
    </w:p>
    <w:p w:rsidR="00CF2CDB" w:rsidRPr="003265C1" w:rsidRDefault="00CF2CDB">
      <w:pPr>
        <w:pStyle w:val="Corpo"/>
        <w:spacing w:line="288" w:lineRule="auto"/>
        <w:jc w:val="both"/>
        <w:rPr>
          <w:rFonts w:ascii="Proxima Nova" w:hAnsi="Proxima Nova"/>
          <w:sz w:val="24"/>
          <w:szCs w:val="24"/>
        </w:rPr>
      </w:pPr>
    </w:p>
    <w:p w:rsidR="003265C1" w:rsidRDefault="00CF2CDB" w:rsidP="00CF2CDB">
      <w:pPr>
        <w:widowControl w:val="0"/>
        <w:autoSpaceDE w:val="0"/>
        <w:autoSpaceDN w:val="0"/>
        <w:adjustRightInd w:val="0"/>
        <w:rPr>
          <w:rFonts w:ascii="Proxima Nova" w:hAnsi="Proxima Nova" w:cs="Calibri"/>
          <w:color w:val="1A1A1A"/>
        </w:rPr>
      </w:pPr>
      <w:r w:rsidRPr="003265C1">
        <w:rPr>
          <w:rFonts w:ascii="Proxima Nova" w:hAnsi="Proxima Nova" w:cs="Times"/>
          <w:b/>
          <w:bCs/>
          <w:color w:val="1A1A1A"/>
        </w:rPr>
        <w:t>M</w:t>
      </w:r>
      <w:r w:rsidR="006954C9">
        <w:rPr>
          <w:rFonts w:ascii="Proxima Nova" w:hAnsi="Proxima Nova" w:cs="Times"/>
          <w:b/>
          <w:bCs/>
          <w:color w:val="1A1A1A"/>
        </w:rPr>
        <w:t>ETANOIA</w:t>
      </w:r>
      <w:r w:rsidRPr="003265C1">
        <w:rPr>
          <w:rFonts w:ascii="Proxima Nova" w:hAnsi="Proxima Nova" w:cs="Calibri"/>
          <w:color w:val="1A1A1A"/>
        </w:rPr>
        <w:t xml:space="preserve"> _ Progetto espositivo</w:t>
      </w:r>
      <w:r w:rsidR="003265C1">
        <w:rPr>
          <w:rFonts w:ascii="Proxima Nova" w:hAnsi="Proxima Nova" w:cs="Calibri"/>
          <w:color w:val="1A1A1A"/>
        </w:rPr>
        <w:t xml:space="preserve"> di </w:t>
      </w:r>
      <w:r w:rsidR="003265C1" w:rsidRPr="003265C1">
        <w:rPr>
          <w:rFonts w:ascii="Proxima Nova" w:hAnsi="Proxima Nova" w:cs="Calibri"/>
          <w:color w:val="1A1A1A"/>
        </w:rPr>
        <w:t xml:space="preserve">cinque mostre personali. </w:t>
      </w:r>
    </w:p>
    <w:p w:rsidR="006954C9" w:rsidRDefault="006954C9" w:rsidP="00CF2CDB">
      <w:pPr>
        <w:widowControl w:val="0"/>
        <w:autoSpaceDE w:val="0"/>
        <w:autoSpaceDN w:val="0"/>
        <w:adjustRightInd w:val="0"/>
        <w:rPr>
          <w:rFonts w:ascii="Proxima Nova" w:hAnsi="Proxima Nova" w:cs="Calibri"/>
          <w:color w:val="1A1A1A"/>
        </w:rPr>
      </w:pPr>
    </w:p>
    <w:p w:rsidR="00CF2CDB" w:rsidRPr="003265C1" w:rsidRDefault="003265C1" w:rsidP="00CF2CDB">
      <w:pPr>
        <w:widowControl w:val="0"/>
        <w:autoSpaceDE w:val="0"/>
        <w:autoSpaceDN w:val="0"/>
        <w:adjustRightInd w:val="0"/>
        <w:rPr>
          <w:rFonts w:ascii="Proxima Nova" w:hAnsi="Proxima Nova" w:cs="Times"/>
          <w:b/>
          <w:bCs/>
          <w:color w:val="1A1A1A"/>
        </w:rPr>
      </w:pPr>
      <w:r w:rsidRPr="003265C1">
        <w:rPr>
          <w:rFonts w:ascii="Proxima Nova" w:hAnsi="Proxima Nova" w:cs="Calibri"/>
          <w:color w:val="1A1A1A"/>
        </w:rPr>
        <w:t>Artisti:</w:t>
      </w:r>
      <w:r w:rsidR="00CF2CDB" w:rsidRPr="003265C1">
        <w:rPr>
          <w:rFonts w:ascii="Proxima Nova" w:hAnsi="Proxima Nova" w:cs="Calibri"/>
          <w:color w:val="1A1A1A"/>
        </w:rPr>
        <w:t xml:space="preserve"> Ludovica </w:t>
      </w:r>
      <w:proofErr w:type="spellStart"/>
      <w:r w:rsidR="00CF2CDB" w:rsidRPr="003265C1">
        <w:rPr>
          <w:rFonts w:ascii="Proxima Nova" w:hAnsi="Proxima Nova" w:cs="Calibri"/>
          <w:color w:val="1A1A1A"/>
        </w:rPr>
        <w:t>Iuè</w:t>
      </w:r>
      <w:proofErr w:type="spellEnd"/>
      <w:r w:rsidR="00CF2CDB" w:rsidRPr="003265C1">
        <w:rPr>
          <w:rFonts w:ascii="Proxima Nova" w:hAnsi="Proxima Nova" w:cs="Calibri"/>
          <w:color w:val="1A1A1A"/>
        </w:rPr>
        <w:t xml:space="preserve">, Gianmarco Rossi, Carla Paiolo, </w:t>
      </w:r>
      <w:proofErr w:type="spellStart"/>
      <w:r w:rsidR="00CF2CDB" w:rsidRPr="003265C1">
        <w:rPr>
          <w:rFonts w:ascii="Proxima Nova" w:hAnsi="Proxima Nova" w:cs="Calibri"/>
          <w:color w:val="1A1A1A"/>
        </w:rPr>
        <w:t>Chiyako</w:t>
      </w:r>
      <w:proofErr w:type="spellEnd"/>
      <w:r w:rsidR="00CF2CDB" w:rsidRPr="003265C1">
        <w:rPr>
          <w:rFonts w:ascii="Proxima Nova" w:hAnsi="Proxima Nova" w:cs="Calibri"/>
          <w:color w:val="1A1A1A"/>
        </w:rPr>
        <w:t xml:space="preserve"> </w:t>
      </w:r>
      <w:proofErr w:type="spellStart"/>
      <w:r w:rsidR="00CF2CDB" w:rsidRPr="003265C1">
        <w:rPr>
          <w:rFonts w:ascii="Proxima Nova" w:hAnsi="Proxima Nova" w:cs="Calibri"/>
          <w:color w:val="1A1A1A"/>
        </w:rPr>
        <w:t>Okumura</w:t>
      </w:r>
      <w:proofErr w:type="spellEnd"/>
      <w:r w:rsidR="00CF2CDB" w:rsidRPr="003265C1">
        <w:rPr>
          <w:rFonts w:ascii="Proxima Nova" w:hAnsi="Proxima Nova" w:cs="Calibri"/>
          <w:color w:val="1A1A1A"/>
        </w:rPr>
        <w:t>, Paolo Angeletti</w:t>
      </w:r>
    </w:p>
    <w:p w:rsidR="00CF2CDB" w:rsidRDefault="00CF2CDB" w:rsidP="00CF2CDB">
      <w:pPr>
        <w:widowControl w:val="0"/>
        <w:autoSpaceDE w:val="0"/>
        <w:autoSpaceDN w:val="0"/>
        <w:adjustRightInd w:val="0"/>
        <w:rPr>
          <w:rFonts w:ascii="Proxima Nova" w:hAnsi="Proxima Nova" w:cs="Calibri"/>
          <w:color w:val="1A1A1A"/>
        </w:rPr>
      </w:pPr>
      <w:r w:rsidRPr="003265C1">
        <w:rPr>
          <w:rFonts w:ascii="Proxima Nova" w:hAnsi="Proxima Nova" w:cs="Calibri"/>
          <w:color w:val="1A1A1A"/>
        </w:rPr>
        <w:t xml:space="preserve">a cura di Ludovica </w:t>
      </w:r>
      <w:proofErr w:type="spellStart"/>
      <w:r w:rsidRPr="003265C1">
        <w:rPr>
          <w:rFonts w:ascii="Proxima Nova" w:hAnsi="Proxima Nova" w:cs="Calibri"/>
          <w:color w:val="1A1A1A"/>
        </w:rPr>
        <w:t>Iuè</w:t>
      </w:r>
      <w:proofErr w:type="spellEnd"/>
    </w:p>
    <w:p w:rsidR="00CF2CDB" w:rsidRPr="003265C1" w:rsidRDefault="00CF2CDB" w:rsidP="00CF2CDB">
      <w:pPr>
        <w:widowControl w:val="0"/>
        <w:autoSpaceDE w:val="0"/>
        <w:autoSpaceDN w:val="0"/>
        <w:adjustRightInd w:val="0"/>
        <w:rPr>
          <w:rFonts w:ascii="Proxima Nova" w:hAnsi="Proxima Nova" w:cs="Calibri"/>
          <w:color w:val="1A1A1A"/>
        </w:rPr>
      </w:pPr>
      <w:r w:rsidRPr="003265C1">
        <w:rPr>
          <w:rFonts w:ascii="Proxima Nova" w:hAnsi="Proxima Nova" w:cs="Calibri"/>
          <w:color w:val="1A1A1A"/>
        </w:rPr>
        <w:t>Vernissage: 07.06.2025  ore:17.30</w:t>
      </w:r>
    </w:p>
    <w:p w:rsidR="00CF2CDB" w:rsidRPr="003265C1" w:rsidRDefault="00CF2CDB" w:rsidP="00CF2CDB">
      <w:pPr>
        <w:widowControl w:val="0"/>
        <w:autoSpaceDE w:val="0"/>
        <w:autoSpaceDN w:val="0"/>
        <w:adjustRightInd w:val="0"/>
        <w:rPr>
          <w:rFonts w:ascii="Proxima Nova" w:hAnsi="Proxima Nova" w:cs="Arial"/>
          <w:color w:val="1A1A1A"/>
        </w:rPr>
      </w:pPr>
      <w:r w:rsidRPr="003265C1">
        <w:rPr>
          <w:rFonts w:ascii="Proxima Nova" w:hAnsi="Proxima Nova" w:cs="Arial"/>
          <w:color w:val="1A1A1A"/>
        </w:rPr>
        <w:t>Dal 7 giugno al 7 luglio 2025</w:t>
      </w:r>
    </w:p>
    <w:p w:rsidR="00CF2CDB" w:rsidRPr="003265C1" w:rsidRDefault="00CF2CDB" w:rsidP="00CF2CDB">
      <w:pPr>
        <w:widowControl w:val="0"/>
        <w:autoSpaceDE w:val="0"/>
        <w:autoSpaceDN w:val="0"/>
        <w:adjustRightInd w:val="0"/>
        <w:rPr>
          <w:rFonts w:ascii="Proxima Nova" w:hAnsi="Proxima Nova" w:cs="Arial"/>
          <w:color w:val="1A1A1A"/>
        </w:rPr>
      </w:pPr>
      <w:r w:rsidRPr="003265C1">
        <w:rPr>
          <w:rFonts w:ascii="Proxima Nova" w:hAnsi="Proxima Nova" w:cs="Arial"/>
          <w:color w:val="1A1A1A"/>
        </w:rPr>
        <w:t>Orari: Lunedì–Venerdì: 9.00 – 18.00</w:t>
      </w:r>
    </w:p>
    <w:p w:rsidR="00CF2CDB" w:rsidRDefault="00CF2CDB" w:rsidP="00CF2CDB">
      <w:pPr>
        <w:widowControl w:val="0"/>
        <w:autoSpaceDE w:val="0"/>
        <w:autoSpaceDN w:val="0"/>
        <w:adjustRightInd w:val="0"/>
        <w:rPr>
          <w:rFonts w:ascii="Proxima Nova" w:hAnsi="Proxima Nova" w:cs="Arial"/>
          <w:color w:val="1A1A1A"/>
        </w:rPr>
      </w:pPr>
      <w:r w:rsidRPr="003265C1">
        <w:rPr>
          <w:rFonts w:ascii="Proxima Nova" w:hAnsi="Proxima Nova" w:cs="Arial"/>
          <w:color w:val="1A1A1A"/>
        </w:rPr>
        <w:t>Sabato 7 e sabato 14 giugno: 9.00 – 21.00</w:t>
      </w:r>
    </w:p>
    <w:p w:rsidR="003265C1" w:rsidRDefault="00CF2CDB" w:rsidP="003265C1">
      <w:pPr>
        <w:pStyle w:val="Corpo"/>
        <w:spacing w:line="288" w:lineRule="auto"/>
        <w:rPr>
          <w:rFonts w:ascii="Proxima Nova" w:hAnsi="Proxima Nova"/>
          <w:sz w:val="24"/>
          <w:szCs w:val="24"/>
          <w:lang w:val="it-IT"/>
        </w:rPr>
      </w:pPr>
      <w:r w:rsidRPr="003265C1">
        <w:rPr>
          <w:rFonts w:ascii="Proxima Nova" w:hAnsi="Proxima Nova" w:cs="Arial"/>
          <w:color w:val="1A1A1A"/>
          <w:sz w:val="24"/>
          <w:szCs w:val="24"/>
          <w:lang w:val="it-IT"/>
        </w:rPr>
        <w:t>ABAV_ Accademia di Belle Arti Lorenzo da Viterbo, in Via Col. Moschin 17,</w:t>
      </w:r>
      <w:r w:rsidR="003265C1" w:rsidRPr="003265C1">
        <w:rPr>
          <w:rFonts w:ascii="Proxima Nova" w:hAnsi="Proxima Nova" w:cs="Arial"/>
          <w:color w:val="1A1A1A"/>
          <w:sz w:val="24"/>
          <w:szCs w:val="24"/>
          <w:lang w:val="it-IT"/>
        </w:rPr>
        <w:t xml:space="preserve"> 01010. </w:t>
      </w:r>
      <w:r w:rsidRPr="003265C1">
        <w:rPr>
          <w:rFonts w:ascii="Proxima Nova" w:hAnsi="Proxima Nova" w:cs="Arial"/>
          <w:color w:val="1A1A1A"/>
          <w:sz w:val="24"/>
          <w:szCs w:val="24"/>
          <w:lang w:val="it-IT"/>
        </w:rPr>
        <w:t xml:space="preserve"> Viterbo. </w:t>
      </w:r>
      <w:r w:rsidR="003265C1" w:rsidRPr="00C828BB">
        <w:rPr>
          <w:rFonts w:ascii="Proxima Nova" w:hAnsi="Proxima Nova"/>
          <w:sz w:val="24"/>
          <w:szCs w:val="24"/>
          <w:lang w:val="it-IT"/>
        </w:rPr>
        <w:t>0761 220442</w:t>
      </w:r>
    </w:p>
    <w:p w:rsidR="00CF2CDB" w:rsidRPr="003265C1" w:rsidRDefault="003265C1" w:rsidP="003265C1">
      <w:pPr>
        <w:pStyle w:val="Corpo"/>
        <w:spacing w:line="288" w:lineRule="auto"/>
        <w:rPr>
          <w:rFonts w:ascii="Proxima Nova" w:hAnsi="Proxima Nova"/>
          <w:sz w:val="24"/>
          <w:szCs w:val="24"/>
          <w:lang w:val="it-IT"/>
        </w:rPr>
      </w:pPr>
      <w:r w:rsidRPr="003265C1">
        <w:rPr>
          <w:rFonts w:ascii="Proxima Nova" w:hAnsi="Proxima Nova" w:cs="Arial"/>
          <w:color w:val="1A1A1A"/>
          <w:lang w:val="it-IT"/>
        </w:rPr>
        <w:t>I</w:t>
      </w:r>
      <w:r w:rsidR="00CF2CDB" w:rsidRPr="003265C1">
        <w:rPr>
          <w:rFonts w:ascii="Proxima Nova" w:hAnsi="Proxima Nova" w:cs="Arial"/>
          <w:color w:val="1A1A1A"/>
          <w:sz w:val="24"/>
          <w:szCs w:val="24"/>
          <w:lang w:val="it-IT"/>
        </w:rPr>
        <w:t>ngresso libero</w:t>
      </w:r>
    </w:p>
    <w:p w:rsidR="00CF2CDB" w:rsidRDefault="00CF2CDB" w:rsidP="00CF2CDB">
      <w:pPr>
        <w:widowControl w:val="0"/>
        <w:autoSpaceDE w:val="0"/>
        <w:autoSpaceDN w:val="0"/>
        <w:adjustRightInd w:val="0"/>
        <w:rPr>
          <w:rFonts w:ascii="DIN" w:hAnsi="DIN" w:cs="Calibri"/>
          <w:color w:val="1A1A1A"/>
          <w:sz w:val="20"/>
          <w:szCs w:val="20"/>
        </w:rPr>
      </w:pPr>
    </w:p>
    <w:p w:rsidR="00DD6B73" w:rsidRPr="00C828BB" w:rsidRDefault="00DD6B73" w:rsidP="009F3502">
      <w:pPr>
        <w:pStyle w:val="Corpo"/>
        <w:spacing w:line="288" w:lineRule="auto"/>
        <w:rPr>
          <w:rFonts w:ascii="Proxima Nova" w:eastAsia="Times New Roman" w:hAnsi="Proxima Nova" w:cs="Times New Roman"/>
          <w:sz w:val="24"/>
          <w:szCs w:val="24"/>
        </w:rPr>
      </w:pPr>
    </w:p>
    <w:p w:rsidR="009F3502" w:rsidRDefault="008902B6" w:rsidP="008902B6">
      <w:pPr>
        <w:pStyle w:val="Corpo"/>
        <w:spacing w:line="288" w:lineRule="auto"/>
        <w:jc w:val="both"/>
        <w:rPr>
          <w:rFonts w:ascii="Proxima Nova" w:eastAsia="Times New Roman" w:hAnsi="Proxima Nova" w:cs="Times New Roman"/>
          <w:sz w:val="24"/>
          <w:szCs w:val="24"/>
        </w:rPr>
      </w:pPr>
      <w:r w:rsidRPr="003265C1">
        <w:rPr>
          <w:rFonts w:ascii="Proxima Nova" w:eastAsia="Times New Roman" w:hAnsi="Proxima Nova" w:cs="Times New Roman"/>
          <w:b/>
          <w:bCs/>
          <w:sz w:val="24"/>
          <w:szCs w:val="24"/>
        </w:rPr>
        <w:t>M</w:t>
      </w:r>
      <w:r w:rsidR="003265C1" w:rsidRPr="003265C1">
        <w:rPr>
          <w:rFonts w:ascii="Proxima Nova" w:eastAsia="Times New Roman" w:hAnsi="Proxima Nova" w:cs="Times New Roman"/>
          <w:b/>
          <w:bCs/>
          <w:sz w:val="24"/>
          <w:szCs w:val="24"/>
        </w:rPr>
        <w:t>etanoia</w:t>
      </w:r>
      <w:r w:rsidRPr="00C828BB">
        <w:rPr>
          <w:rFonts w:ascii="Proxima Nova" w:eastAsia="Times New Roman" w:hAnsi="Proxima Nova" w:cs="Times New Roman"/>
          <w:sz w:val="24"/>
          <w:szCs w:val="24"/>
        </w:rPr>
        <w:t xml:space="preserve"> è un </w:t>
      </w:r>
      <w:proofErr w:type="spellStart"/>
      <w:r w:rsidRPr="00C828BB">
        <w:rPr>
          <w:rFonts w:ascii="Proxima Nova" w:eastAsia="Times New Roman" w:hAnsi="Proxima Nova" w:cs="Times New Roman"/>
          <w:sz w:val="24"/>
          <w:szCs w:val="24"/>
        </w:rPr>
        <w:t>progetto</w:t>
      </w:r>
      <w:proofErr w:type="spellEnd"/>
      <w:r w:rsidRPr="00C828BB">
        <w:rPr>
          <w:rFonts w:ascii="Proxima Nova" w:eastAsia="Times New Roman" w:hAnsi="Proxima Nova" w:cs="Times New Roman"/>
          <w:sz w:val="24"/>
          <w:szCs w:val="24"/>
        </w:rPr>
        <w:t xml:space="preserve"> </w:t>
      </w:r>
      <w:proofErr w:type="spellStart"/>
      <w:r w:rsidRPr="00C828BB">
        <w:rPr>
          <w:rFonts w:ascii="Proxima Nova" w:eastAsia="Times New Roman" w:hAnsi="Proxima Nova" w:cs="Times New Roman"/>
          <w:sz w:val="24"/>
          <w:szCs w:val="24"/>
        </w:rPr>
        <w:t>espositivo</w:t>
      </w:r>
      <w:proofErr w:type="spellEnd"/>
      <w:r w:rsidRPr="00C828BB">
        <w:rPr>
          <w:rFonts w:ascii="Proxima Nova" w:eastAsia="Times New Roman" w:hAnsi="Proxima Nova" w:cs="Times New Roman"/>
          <w:sz w:val="24"/>
          <w:szCs w:val="24"/>
        </w:rPr>
        <w:t xml:space="preserve"> che </w:t>
      </w:r>
      <w:proofErr w:type="spellStart"/>
      <w:r w:rsidRPr="00C828BB">
        <w:rPr>
          <w:rFonts w:ascii="Proxima Nova" w:eastAsia="Times New Roman" w:hAnsi="Proxima Nova" w:cs="Times New Roman"/>
          <w:sz w:val="24"/>
          <w:szCs w:val="24"/>
        </w:rPr>
        <w:t>riunisce</w:t>
      </w:r>
      <w:proofErr w:type="spellEnd"/>
      <w:r w:rsidRPr="00C828BB">
        <w:rPr>
          <w:rFonts w:ascii="Proxima Nova" w:eastAsia="Times New Roman" w:hAnsi="Proxima Nova" w:cs="Times New Roman"/>
          <w:sz w:val="24"/>
          <w:szCs w:val="24"/>
        </w:rPr>
        <w:t xml:space="preserve"> </w:t>
      </w:r>
      <w:proofErr w:type="spellStart"/>
      <w:r w:rsidRPr="00C828BB">
        <w:rPr>
          <w:rFonts w:ascii="Proxima Nova" w:eastAsia="Times New Roman" w:hAnsi="Proxima Nova" w:cs="Times New Roman"/>
          <w:sz w:val="24"/>
          <w:szCs w:val="24"/>
        </w:rPr>
        <w:t>insieme</w:t>
      </w:r>
      <w:proofErr w:type="spellEnd"/>
      <w:r w:rsidRPr="00C828BB">
        <w:rPr>
          <w:rFonts w:ascii="Proxima Nova" w:eastAsia="Times New Roman" w:hAnsi="Proxima Nova" w:cs="Times New Roman"/>
          <w:sz w:val="24"/>
          <w:szCs w:val="24"/>
        </w:rPr>
        <w:t xml:space="preserve"> Ludovica </w:t>
      </w:r>
      <w:proofErr w:type="spellStart"/>
      <w:r w:rsidRPr="00C828BB">
        <w:rPr>
          <w:rFonts w:ascii="Proxima Nova" w:eastAsia="Times New Roman" w:hAnsi="Proxima Nova" w:cs="Times New Roman"/>
          <w:sz w:val="24"/>
          <w:szCs w:val="24"/>
        </w:rPr>
        <w:t>Iuè</w:t>
      </w:r>
      <w:proofErr w:type="spellEnd"/>
      <w:r w:rsidRPr="00C828BB">
        <w:rPr>
          <w:rFonts w:ascii="Proxima Nova" w:eastAsia="Times New Roman" w:hAnsi="Proxima Nova" w:cs="Times New Roman"/>
          <w:sz w:val="24"/>
          <w:szCs w:val="24"/>
        </w:rPr>
        <w:t xml:space="preserve">, </w:t>
      </w:r>
      <w:proofErr w:type="spellStart"/>
      <w:r w:rsidRPr="00C828BB">
        <w:rPr>
          <w:rFonts w:ascii="Proxima Nova" w:eastAsia="Times New Roman" w:hAnsi="Proxima Nova" w:cs="Times New Roman"/>
          <w:sz w:val="24"/>
          <w:szCs w:val="24"/>
        </w:rPr>
        <w:t>Gianmarco</w:t>
      </w:r>
      <w:proofErr w:type="spellEnd"/>
      <w:r w:rsidRPr="00C828BB">
        <w:rPr>
          <w:rFonts w:ascii="Proxima Nova" w:eastAsia="Times New Roman" w:hAnsi="Proxima Nova" w:cs="Times New Roman"/>
          <w:sz w:val="24"/>
          <w:szCs w:val="24"/>
        </w:rPr>
        <w:t xml:space="preserve"> Rossi, Carla </w:t>
      </w:r>
      <w:proofErr w:type="spellStart"/>
      <w:r w:rsidRPr="00C828BB">
        <w:rPr>
          <w:rFonts w:ascii="Proxima Nova" w:eastAsia="Times New Roman" w:hAnsi="Proxima Nova" w:cs="Times New Roman"/>
          <w:sz w:val="24"/>
          <w:szCs w:val="24"/>
        </w:rPr>
        <w:t>Paiolo</w:t>
      </w:r>
      <w:proofErr w:type="spellEnd"/>
      <w:r w:rsidRPr="00C828BB">
        <w:rPr>
          <w:rFonts w:ascii="Proxima Nova" w:eastAsia="Times New Roman" w:hAnsi="Proxima Nova" w:cs="Times New Roman"/>
          <w:sz w:val="24"/>
          <w:szCs w:val="24"/>
        </w:rPr>
        <w:t xml:space="preserve">, </w:t>
      </w:r>
      <w:proofErr w:type="spellStart"/>
      <w:r w:rsidRPr="00C828BB">
        <w:rPr>
          <w:rFonts w:ascii="Proxima Nova" w:eastAsia="Times New Roman" w:hAnsi="Proxima Nova" w:cs="Times New Roman"/>
          <w:sz w:val="24"/>
          <w:szCs w:val="24"/>
        </w:rPr>
        <w:t>Chiyako</w:t>
      </w:r>
      <w:proofErr w:type="spellEnd"/>
      <w:r w:rsidRPr="00C828BB">
        <w:rPr>
          <w:rFonts w:ascii="Proxima Nova" w:eastAsia="Times New Roman" w:hAnsi="Proxima Nova" w:cs="Times New Roman"/>
          <w:sz w:val="24"/>
          <w:szCs w:val="24"/>
        </w:rPr>
        <w:t xml:space="preserve"> </w:t>
      </w:r>
      <w:proofErr w:type="spellStart"/>
      <w:r w:rsidRPr="00C828BB">
        <w:rPr>
          <w:rFonts w:ascii="Proxima Nova" w:eastAsia="Times New Roman" w:hAnsi="Proxima Nova" w:cs="Times New Roman"/>
          <w:sz w:val="24"/>
          <w:szCs w:val="24"/>
        </w:rPr>
        <w:t>Okumura</w:t>
      </w:r>
      <w:proofErr w:type="spellEnd"/>
      <w:r w:rsidRPr="00C828BB">
        <w:rPr>
          <w:rFonts w:ascii="Proxima Nova" w:eastAsia="Times New Roman" w:hAnsi="Proxima Nova" w:cs="Times New Roman"/>
          <w:sz w:val="24"/>
          <w:szCs w:val="24"/>
        </w:rPr>
        <w:t xml:space="preserve"> e Paolo </w:t>
      </w:r>
      <w:proofErr w:type="spellStart"/>
      <w:r w:rsidRPr="00C828BB">
        <w:rPr>
          <w:rFonts w:ascii="Proxima Nova" w:eastAsia="Times New Roman" w:hAnsi="Proxima Nova" w:cs="Times New Roman"/>
          <w:sz w:val="24"/>
          <w:szCs w:val="24"/>
        </w:rPr>
        <w:t>Angeletti</w:t>
      </w:r>
      <w:proofErr w:type="spellEnd"/>
      <w:r w:rsidRPr="00C828BB">
        <w:rPr>
          <w:rFonts w:ascii="Proxima Nova" w:eastAsia="Times New Roman" w:hAnsi="Proxima Nova" w:cs="Times New Roman"/>
          <w:sz w:val="24"/>
          <w:szCs w:val="24"/>
        </w:rPr>
        <w:t xml:space="preserve"> in un </w:t>
      </w:r>
      <w:proofErr w:type="spellStart"/>
      <w:r w:rsidRPr="00C828BB">
        <w:rPr>
          <w:rFonts w:ascii="Proxima Nova" w:eastAsia="Times New Roman" w:hAnsi="Proxima Nova" w:cs="Times New Roman"/>
          <w:sz w:val="24"/>
          <w:szCs w:val="24"/>
        </w:rPr>
        <w:t>percorso</w:t>
      </w:r>
      <w:proofErr w:type="spellEnd"/>
      <w:r w:rsidRPr="00C828BB">
        <w:rPr>
          <w:rFonts w:ascii="Proxima Nova" w:eastAsia="Times New Roman" w:hAnsi="Proxima Nova" w:cs="Times New Roman"/>
          <w:sz w:val="24"/>
          <w:szCs w:val="24"/>
        </w:rPr>
        <w:t xml:space="preserve"> </w:t>
      </w:r>
      <w:proofErr w:type="spellStart"/>
      <w:r w:rsidRPr="00C828BB">
        <w:rPr>
          <w:rFonts w:ascii="Proxima Nova" w:eastAsia="Times New Roman" w:hAnsi="Proxima Nova" w:cs="Times New Roman"/>
          <w:sz w:val="24"/>
          <w:szCs w:val="24"/>
        </w:rPr>
        <w:t>articolato</w:t>
      </w:r>
      <w:proofErr w:type="spellEnd"/>
      <w:r w:rsidRPr="00C828BB">
        <w:rPr>
          <w:rFonts w:ascii="Proxima Nova" w:eastAsia="Times New Roman" w:hAnsi="Proxima Nova" w:cs="Times New Roman"/>
          <w:sz w:val="24"/>
          <w:szCs w:val="24"/>
        </w:rPr>
        <w:t xml:space="preserve"> in </w:t>
      </w:r>
      <w:proofErr w:type="spellStart"/>
      <w:r w:rsidRPr="00C828BB">
        <w:rPr>
          <w:rFonts w:ascii="Proxima Nova" w:eastAsia="Times New Roman" w:hAnsi="Proxima Nova" w:cs="Times New Roman"/>
          <w:sz w:val="24"/>
          <w:szCs w:val="24"/>
        </w:rPr>
        <w:t>cinque</w:t>
      </w:r>
      <w:proofErr w:type="spellEnd"/>
      <w:r w:rsidRPr="00C828BB">
        <w:rPr>
          <w:rFonts w:ascii="Proxima Nova" w:eastAsia="Times New Roman" w:hAnsi="Proxima Nova" w:cs="Times New Roman"/>
          <w:sz w:val="24"/>
          <w:szCs w:val="24"/>
        </w:rPr>
        <w:t xml:space="preserve"> </w:t>
      </w:r>
      <w:proofErr w:type="spellStart"/>
      <w:r w:rsidRPr="00C828BB">
        <w:rPr>
          <w:rFonts w:ascii="Proxima Nova" w:eastAsia="Times New Roman" w:hAnsi="Proxima Nova" w:cs="Times New Roman"/>
          <w:sz w:val="24"/>
          <w:szCs w:val="24"/>
        </w:rPr>
        <w:t>mostre</w:t>
      </w:r>
      <w:proofErr w:type="spellEnd"/>
      <w:r w:rsidRPr="00C828BB">
        <w:rPr>
          <w:rFonts w:ascii="Proxima Nova" w:eastAsia="Times New Roman" w:hAnsi="Proxima Nova" w:cs="Times New Roman"/>
          <w:sz w:val="24"/>
          <w:szCs w:val="24"/>
        </w:rPr>
        <w:t xml:space="preserve"> </w:t>
      </w:r>
      <w:proofErr w:type="spellStart"/>
      <w:r w:rsidRPr="00C828BB">
        <w:rPr>
          <w:rFonts w:ascii="Proxima Nova" w:eastAsia="Times New Roman" w:hAnsi="Proxima Nova" w:cs="Times New Roman"/>
          <w:sz w:val="24"/>
          <w:szCs w:val="24"/>
        </w:rPr>
        <w:t>personali</w:t>
      </w:r>
      <w:proofErr w:type="spellEnd"/>
      <w:r w:rsidRPr="00C828BB">
        <w:rPr>
          <w:rFonts w:ascii="Proxima Nova" w:eastAsia="Times New Roman" w:hAnsi="Proxima Nova" w:cs="Times New Roman"/>
          <w:sz w:val="24"/>
          <w:szCs w:val="24"/>
        </w:rPr>
        <w:t xml:space="preserve">, </w:t>
      </w:r>
      <w:proofErr w:type="spellStart"/>
      <w:r w:rsidRPr="00C828BB">
        <w:rPr>
          <w:rFonts w:ascii="Proxima Nova" w:eastAsia="Times New Roman" w:hAnsi="Proxima Nova" w:cs="Times New Roman"/>
          <w:sz w:val="24"/>
          <w:szCs w:val="24"/>
        </w:rPr>
        <w:t>autonome</w:t>
      </w:r>
      <w:proofErr w:type="spellEnd"/>
      <w:r w:rsidRPr="00C828BB">
        <w:rPr>
          <w:rFonts w:ascii="Proxima Nova" w:eastAsia="Times New Roman" w:hAnsi="Proxima Nova" w:cs="Times New Roman"/>
          <w:sz w:val="24"/>
          <w:szCs w:val="24"/>
        </w:rPr>
        <w:t xml:space="preserve"> </w:t>
      </w:r>
      <w:proofErr w:type="spellStart"/>
      <w:r w:rsidRPr="00C828BB">
        <w:rPr>
          <w:rFonts w:ascii="Proxima Nova" w:eastAsia="Times New Roman" w:hAnsi="Proxima Nova" w:cs="Times New Roman"/>
          <w:sz w:val="24"/>
          <w:szCs w:val="24"/>
        </w:rPr>
        <w:t>ma</w:t>
      </w:r>
      <w:proofErr w:type="spellEnd"/>
      <w:r w:rsidRPr="00C828BB">
        <w:rPr>
          <w:rFonts w:ascii="Proxima Nova" w:eastAsia="Times New Roman" w:hAnsi="Proxima Nova" w:cs="Times New Roman"/>
          <w:sz w:val="24"/>
          <w:szCs w:val="24"/>
        </w:rPr>
        <w:t xml:space="preserve"> </w:t>
      </w:r>
      <w:proofErr w:type="spellStart"/>
      <w:r w:rsidRPr="00C828BB">
        <w:rPr>
          <w:rFonts w:ascii="Proxima Nova" w:eastAsia="Times New Roman" w:hAnsi="Proxima Nova" w:cs="Times New Roman"/>
          <w:sz w:val="24"/>
          <w:szCs w:val="24"/>
        </w:rPr>
        <w:t>legate</w:t>
      </w:r>
      <w:proofErr w:type="spellEnd"/>
      <w:r w:rsidRPr="00C828BB">
        <w:rPr>
          <w:rFonts w:ascii="Proxima Nova" w:eastAsia="Times New Roman" w:hAnsi="Proxima Nova" w:cs="Times New Roman"/>
          <w:sz w:val="24"/>
          <w:szCs w:val="24"/>
        </w:rPr>
        <w:t xml:space="preserve"> da una visione </w:t>
      </w:r>
      <w:proofErr w:type="spellStart"/>
      <w:r w:rsidRPr="00C828BB">
        <w:rPr>
          <w:rFonts w:ascii="Proxima Nova" w:eastAsia="Times New Roman" w:hAnsi="Proxima Nova" w:cs="Times New Roman"/>
          <w:sz w:val="24"/>
          <w:szCs w:val="24"/>
        </w:rPr>
        <w:t>comune</w:t>
      </w:r>
      <w:proofErr w:type="spellEnd"/>
      <w:r w:rsidRPr="00C828BB">
        <w:rPr>
          <w:rFonts w:ascii="Proxima Nova" w:eastAsia="Times New Roman" w:hAnsi="Proxima Nova" w:cs="Times New Roman"/>
          <w:sz w:val="24"/>
          <w:szCs w:val="24"/>
        </w:rPr>
        <w:t xml:space="preserve"> </w:t>
      </w:r>
      <w:proofErr w:type="spellStart"/>
      <w:r w:rsidRPr="00C828BB">
        <w:rPr>
          <w:rFonts w:ascii="Proxima Nova" w:eastAsia="Times New Roman" w:hAnsi="Proxima Nova" w:cs="Times New Roman"/>
          <w:sz w:val="24"/>
          <w:szCs w:val="24"/>
        </w:rPr>
        <w:t>sul</w:t>
      </w:r>
      <w:proofErr w:type="spellEnd"/>
      <w:r w:rsidRPr="00C828BB">
        <w:rPr>
          <w:rFonts w:ascii="Proxima Nova" w:eastAsia="Times New Roman" w:hAnsi="Proxima Nova" w:cs="Times New Roman"/>
          <w:sz w:val="24"/>
          <w:szCs w:val="24"/>
        </w:rPr>
        <w:t xml:space="preserve"> </w:t>
      </w:r>
      <w:proofErr w:type="spellStart"/>
      <w:r w:rsidRPr="00C828BB">
        <w:rPr>
          <w:rFonts w:ascii="Proxima Nova" w:eastAsia="Times New Roman" w:hAnsi="Proxima Nova" w:cs="Times New Roman"/>
          <w:sz w:val="24"/>
          <w:szCs w:val="24"/>
        </w:rPr>
        <w:t>cambiamento</w:t>
      </w:r>
      <w:proofErr w:type="spellEnd"/>
      <w:r w:rsidRPr="00C828BB">
        <w:rPr>
          <w:rFonts w:ascii="Proxima Nova" w:eastAsia="Times New Roman" w:hAnsi="Proxima Nova" w:cs="Times New Roman"/>
          <w:sz w:val="24"/>
          <w:szCs w:val="24"/>
        </w:rPr>
        <w:t xml:space="preserve"> come </w:t>
      </w:r>
      <w:proofErr w:type="spellStart"/>
      <w:r w:rsidRPr="00C828BB">
        <w:rPr>
          <w:rFonts w:ascii="Proxima Nova" w:eastAsia="Times New Roman" w:hAnsi="Proxima Nova" w:cs="Times New Roman"/>
          <w:sz w:val="24"/>
          <w:szCs w:val="24"/>
        </w:rPr>
        <w:t>processo</w:t>
      </w:r>
      <w:proofErr w:type="spellEnd"/>
      <w:r w:rsidRPr="00C828BB">
        <w:rPr>
          <w:rFonts w:ascii="Proxima Nova" w:eastAsia="Times New Roman" w:hAnsi="Proxima Nova" w:cs="Times New Roman"/>
          <w:sz w:val="24"/>
          <w:szCs w:val="24"/>
        </w:rPr>
        <w:t xml:space="preserve"> </w:t>
      </w:r>
      <w:proofErr w:type="spellStart"/>
      <w:r w:rsidRPr="00C828BB">
        <w:rPr>
          <w:rFonts w:ascii="Proxima Nova" w:eastAsia="Times New Roman" w:hAnsi="Proxima Nova" w:cs="Times New Roman"/>
          <w:sz w:val="24"/>
          <w:szCs w:val="24"/>
        </w:rPr>
        <w:t>vitale</w:t>
      </w:r>
      <w:proofErr w:type="spellEnd"/>
      <w:r w:rsidR="009F3502">
        <w:rPr>
          <w:rFonts w:ascii="Proxima Nova" w:eastAsia="Times New Roman" w:hAnsi="Proxima Nova" w:cs="Times New Roman"/>
          <w:sz w:val="24"/>
          <w:szCs w:val="24"/>
        </w:rPr>
        <w:t>.</w:t>
      </w:r>
    </w:p>
    <w:p w:rsidR="00CF1987" w:rsidRDefault="008902B6" w:rsidP="008902B6">
      <w:pPr>
        <w:pStyle w:val="Corpo"/>
        <w:spacing w:line="288" w:lineRule="auto"/>
        <w:jc w:val="both"/>
        <w:rPr>
          <w:rFonts w:ascii="Proxima Nova" w:hAnsi="Proxima Nova"/>
          <w:sz w:val="24"/>
          <w:szCs w:val="24"/>
          <w:lang w:val="it-IT"/>
        </w:rPr>
      </w:pPr>
      <w:r w:rsidRPr="00CF1987">
        <w:rPr>
          <w:rFonts w:ascii="Proxima Nova" w:hAnsi="Proxima Nova"/>
          <w:i/>
          <w:iCs/>
          <w:sz w:val="24"/>
          <w:szCs w:val="24"/>
        </w:rPr>
        <w:t>Metanoia</w:t>
      </w:r>
      <w:r w:rsidRPr="00C828BB">
        <w:rPr>
          <w:rFonts w:ascii="Proxima Nova" w:hAnsi="Proxima Nova"/>
          <w:sz w:val="24"/>
          <w:szCs w:val="24"/>
          <w:lang w:val="it-IT"/>
        </w:rPr>
        <w:t xml:space="preserve"> è un attraversamento interiore, una soglia oltre la quale nulla resta immutato. </w:t>
      </w:r>
    </w:p>
    <w:p w:rsidR="008902B6" w:rsidRPr="00C828BB" w:rsidRDefault="00CF1987" w:rsidP="008902B6">
      <w:pPr>
        <w:pStyle w:val="Corpo"/>
        <w:spacing w:line="288" w:lineRule="auto"/>
        <w:jc w:val="both"/>
        <w:rPr>
          <w:rFonts w:ascii="Proxima Nova" w:eastAsia="Times New Roman" w:hAnsi="Proxima Nova" w:cs="Times New Roman"/>
          <w:sz w:val="24"/>
          <w:szCs w:val="24"/>
        </w:rPr>
      </w:pPr>
      <w:r>
        <w:rPr>
          <w:rFonts w:ascii="Proxima Nova" w:hAnsi="Proxima Nova"/>
          <w:sz w:val="24"/>
          <w:szCs w:val="24"/>
          <w:lang w:val="it-IT"/>
        </w:rPr>
        <w:t xml:space="preserve">Il progetto </w:t>
      </w:r>
      <w:r w:rsidR="008902B6" w:rsidRPr="00C828BB">
        <w:rPr>
          <w:rFonts w:ascii="Proxima Nova" w:hAnsi="Proxima Nova"/>
          <w:sz w:val="24"/>
          <w:szCs w:val="24"/>
          <w:lang w:val="it-IT"/>
        </w:rPr>
        <w:t xml:space="preserve">riunisce artisti che esplorano il cambiamento come processo vitale: mutazioni della forma, scomposizioni </w:t>
      </w:r>
      <w:proofErr w:type="spellStart"/>
      <w:r w:rsidR="008902B6" w:rsidRPr="00C828BB">
        <w:rPr>
          <w:rFonts w:ascii="Proxima Nova" w:hAnsi="Proxima Nova"/>
          <w:sz w:val="24"/>
          <w:szCs w:val="24"/>
          <w:lang w:val="it-IT"/>
        </w:rPr>
        <w:t>dell</w:t>
      </w:r>
      <w:proofErr w:type="spellEnd"/>
      <w:r w:rsidR="008902B6" w:rsidRPr="00C828BB">
        <w:rPr>
          <w:rFonts w:ascii="Proxima Nova" w:hAnsi="Proxima Nova"/>
          <w:sz w:val="24"/>
          <w:szCs w:val="24"/>
          <w:rtl/>
        </w:rPr>
        <w:t>’</w:t>
      </w:r>
      <w:proofErr w:type="spellStart"/>
      <w:r w:rsidR="008902B6" w:rsidRPr="00C828BB">
        <w:rPr>
          <w:rFonts w:ascii="Proxima Nova" w:hAnsi="Proxima Nova"/>
          <w:sz w:val="24"/>
          <w:szCs w:val="24"/>
          <w:lang w:val="it-IT"/>
        </w:rPr>
        <w:t>identit</w:t>
      </w:r>
      <w:proofErr w:type="spellEnd"/>
      <w:r w:rsidR="008902B6" w:rsidRPr="00C828BB">
        <w:rPr>
          <w:rFonts w:ascii="Proxima Nova" w:hAnsi="Proxima Nova"/>
          <w:sz w:val="24"/>
          <w:szCs w:val="24"/>
        </w:rPr>
        <w:t>à</w:t>
      </w:r>
      <w:r w:rsidR="008902B6" w:rsidRPr="00C828BB">
        <w:rPr>
          <w:rFonts w:ascii="Proxima Nova" w:hAnsi="Proxima Nova"/>
          <w:sz w:val="24"/>
          <w:szCs w:val="24"/>
          <w:lang w:val="it-IT"/>
        </w:rPr>
        <w:t xml:space="preserve">, trasfigurazioni della memoria e del corpo. Ogni opera è un frammento di un movimento più ampio, un gesto di rottura o di ricomposizione, un tentativo di dare forma </w:t>
      </w:r>
      <w:proofErr w:type="spellStart"/>
      <w:r w:rsidR="008902B6" w:rsidRPr="00C828BB">
        <w:rPr>
          <w:rFonts w:ascii="Proxima Nova" w:hAnsi="Proxima Nova"/>
          <w:sz w:val="24"/>
          <w:szCs w:val="24"/>
          <w:lang w:val="it-IT"/>
        </w:rPr>
        <w:t>all</w:t>
      </w:r>
      <w:proofErr w:type="spellEnd"/>
      <w:r w:rsidR="008902B6" w:rsidRPr="00C828BB">
        <w:rPr>
          <w:rFonts w:ascii="Proxima Nova" w:hAnsi="Proxima Nova"/>
          <w:sz w:val="24"/>
          <w:szCs w:val="24"/>
          <w:rtl/>
        </w:rPr>
        <w:t>’</w:t>
      </w:r>
      <w:proofErr w:type="spellStart"/>
      <w:r w:rsidR="008902B6" w:rsidRPr="00C828BB">
        <w:rPr>
          <w:rFonts w:ascii="Proxima Nova" w:hAnsi="Proxima Nova"/>
          <w:sz w:val="24"/>
          <w:szCs w:val="24"/>
          <w:lang w:val="it-IT"/>
        </w:rPr>
        <w:t>instabilit</w:t>
      </w:r>
      <w:proofErr w:type="spellEnd"/>
      <w:r w:rsidR="008902B6" w:rsidRPr="00C828BB">
        <w:rPr>
          <w:rFonts w:ascii="Proxima Nova" w:hAnsi="Proxima Nova"/>
          <w:sz w:val="24"/>
          <w:szCs w:val="24"/>
        </w:rPr>
        <w:t>à</w:t>
      </w:r>
      <w:r w:rsidR="008902B6" w:rsidRPr="00C828BB">
        <w:rPr>
          <w:rFonts w:ascii="Proxima Nova" w:hAnsi="Proxima Nova"/>
          <w:sz w:val="24"/>
          <w:szCs w:val="24"/>
          <w:lang w:val="it-IT"/>
        </w:rPr>
        <w:t>.</w:t>
      </w:r>
    </w:p>
    <w:p w:rsidR="008902B6" w:rsidRPr="00C828BB" w:rsidRDefault="008902B6" w:rsidP="008902B6">
      <w:pPr>
        <w:pStyle w:val="Corpo"/>
        <w:spacing w:line="288" w:lineRule="auto"/>
        <w:jc w:val="both"/>
        <w:rPr>
          <w:rFonts w:ascii="Proxima Nova" w:eastAsia="Times New Roman" w:hAnsi="Proxima Nova" w:cs="Times New Roman"/>
          <w:sz w:val="24"/>
          <w:szCs w:val="24"/>
        </w:rPr>
      </w:pPr>
      <w:r w:rsidRPr="00C828BB">
        <w:rPr>
          <w:rFonts w:ascii="Proxima Nova" w:hAnsi="Proxima Nova"/>
          <w:sz w:val="24"/>
          <w:szCs w:val="24"/>
          <w:lang w:val="it-IT"/>
        </w:rPr>
        <w:t xml:space="preserve">Il termine greco </w:t>
      </w:r>
      <w:r w:rsidRPr="00CF1987">
        <w:rPr>
          <w:rFonts w:ascii="Proxima Nova" w:hAnsi="Proxima Nova"/>
          <w:i/>
          <w:iCs/>
          <w:sz w:val="24"/>
          <w:szCs w:val="24"/>
          <w:lang w:val="it-IT"/>
        </w:rPr>
        <w:t>metanoia</w:t>
      </w:r>
      <w:r w:rsidRPr="00C828BB">
        <w:rPr>
          <w:rFonts w:ascii="Proxima Nova" w:hAnsi="Proxima Nova"/>
          <w:sz w:val="24"/>
          <w:szCs w:val="24"/>
          <w:lang w:val="it-IT"/>
        </w:rPr>
        <w:t xml:space="preserve"> indica un cambio di sguardo, una rivoluzione silenziosa che inizia nella mente e si riflette nella materia. In questo spazio, l</w:t>
      </w:r>
      <w:r w:rsidRPr="00C828BB">
        <w:rPr>
          <w:rFonts w:ascii="Proxima Nova" w:hAnsi="Proxima Nova"/>
          <w:sz w:val="24"/>
          <w:szCs w:val="24"/>
          <w:rtl/>
        </w:rPr>
        <w:t>’</w:t>
      </w:r>
      <w:r w:rsidRPr="00C828BB">
        <w:rPr>
          <w:rFonts w:ascii="Proxima Nova" w:hAnsi="Proxima Nova"/>
          <w:sz w:val="24"/>
          <w:szCs w:val="24"/>
          <w:lang w:val="it-IT"/>
        </w:rPr>
        <w:t xml:space="preserve">alterazione non è disordine, ma </w:t>
      </w:r>
      <w:proofErr w:type="spellStart"/>
      <w:r w:rsidRPr="00C828BB">
        <w:rPr>
          <w:rFonts w:ascii="Proxima Nova" w:hAnsi="Proxima Nova"/>
          <w:sz w:val="24"/>
          <w:szCs w:val="24"/>
          <w:lang w:val="it-IT"/>
        </w:rPr>
        <w:t>possibilit</w:t>
      </w:r>
      <w:proofErr w:type="spellEnd"/>
      <w:r w:rsidRPr="00C828BB">
        <w:rPr>
          <w:rFonts w:ascii="Proxima Nova" w:hAnsi="Proxima Nova"/>
          <w:sz w:val="24"/>
          <w:szCs w:val="24"/>
        </w:rPr>
        <w:t>à</w:t>
      </w:r>
      <w:r w:rsidRPr="00C828BB">
        <w:rPr>
          <w:rFonts w:ascii="Proxima Nova" w:hAnsi="Proxima Nova"/>
          <w:sz w:val="24"/>
          <w:szCs w:val="24"/>
          <w:lang w:val="it-IT"/>
        </w:rPr>
        <w:t>. Il mutamento non è perdita, ma origine.</w:t>
      </w:r>
    </w:p>
    <w:p w:rsidR="008902B6" w:rsidRPr="00C828BB" w:rsidRDefault="008902B6" w:rsidP="008902B6">
      <w:pPr>
        <w:pStyle w:val="Corpo"/>
        <w:spacing w:line="288" w:lineRule="auto"/>
        <w:jc w:val="both"/>
        <w:rPr>
          <w:rFonts w:ascii="Proxima Nova" w:eastAsia="Times New Roman" w:hAnsi="Proxima Nova" w:cs="Times New Roman"/>
          <w:sz w:val="24"/>
          <w:szCs w:val="24"/>
        </w:rPr>
      </w:pPr>
      <w:r w:rsidRPr="00C828BB">
        <w:rPr>
          <w:rFonts w:ascii="Proxima Nova" w:hAnsi="Proxima Nova"/>
          <w:sz w:val="24"/>
          <w:szCs w:val="24"/>
          <w:lang w:val="it-IT"/>
        </w:rPr>
        <w:t xml:space="preserve">Attraverso pittura, installazione, video, fotografia e suono, </w:t>
      </w:r>
      <w:r w:rsidRPr="00C828BB">
        <w:rPr>
          <w:rFonts w:ascii="Proxima Nova" w:hAnsi="Proxima Nova"/>
          <w:sz w:val="24"/>
          <w:szCs w:val="24"/>
        </w:rPr>
        <w:t>Metanoia</w:t>
      </w:r>
      <w:r w:rsidR="00CF1987">
        <w:rPr>
          <w:rFonts w:ascii="Proxima Nova" w:hAnsi="Proxima Nova"/>
          <w:sz w:val="24"/>
          <w:szCs w:val="24"/>
        </w:rPr>
        <w:t xml:space="preserve"> </w:t>
      </w:r>
      <w:r w:rsidRPr="00C828BB">
        <w:rPr>
          <w:rFonts w:ascii="Proxima Nova" w:hAnsi="Proxima Nova"/>
          <w:sz w:val="24"/>
          <w:szCs w:val="24"/>
          <w:lang w:val="it-IT"/>
        </w:rPr>
        <w:t>si fa rito laico della trasformazione: un invito a guardare dentro per riscrivere ciò che siamo.</w:t>
      </w:r>
    </w:p>
    <w:p w:rsidR="008902B6" w:rsidRDefault="008902B6" w:rsidP="008902B6">
      <w:pPr>
        <w:pStyle w:val="Corpo"/>
        <w:spacing w:line="288" w:lineRule="auto"/>
        <w:jc w:val="both"/>
        <w:rPr>
          <w:rFonts w:ascii="Proxima Nova" w:hAnsi="Proxima Nova"/>
          <w:sz w:val="24"/>
          <w:szCs w:val="24"/>
          <w:lang w:val="it-IT"/>
        </w:rPr>
      </w:pPr>
      <w:r w:rsidRPr="00C828BB">
        <w:rPr>
          <w:rFonts w:ascii="Proxima Nova" w:hAnsi="Proxima Nova"/>
          <w:sz w:val="24"/>
          <w:szCs w:val="24"/>
          <w:lang w:val="it-IT"/>
        </w:rPr>
        <w:t xml:space="preserve">Il progetto, a cura di Ludovica </w:t>
      </w:r>
      <w:proofErr w:type="spellStart"/>
      <w:r w:rsidRPr="00C828BB">
        <w:rPr>
          <w:rFonts w:ascii="Proxima Nova" w:hAnsi="Proxima Nova"/>
          <w:sz w:val="24"/>
          <w:szCs w:val="24"/>
          <w:lang w:val="it-IT"/>
        </w:rPr>
        <w:t>Iuè</w:t>
      </w:r>
      <w:proofErr w:type="spellEnd"/>
      <w:r w:rsidRPr="00C828BB">
        <w:rPr>
          <w:rFonts w:ascii="Proxima Nova" w:hAnsi="Proxima Nova"/>
          <w:sz w:val="24"/>
          <w:szCs w:val="24"/>
          <w:lang w:val="it-IT"/>
        </w:rPr>
        <w:t xml:space="preserve">,  prende vita </w:t>
      </w:r>
      <w:proofErr w:type="spellStart"/>
      <w:r w:rsidRPr="00C828BB">
        <w:rPr>
          <w:rFonts w:ascii="Proxima Nova" w:hAnsi="Proxima Nova"/>
          <w:sz w:val="24"/>
          <w:szCs w:val="24"/>
          <w:lang w:val="it-IT"/>
        </w:rPr>
        <w:t>nell</w:t>
      </w:r>
      <w:proofErr w:type="spellEnd"/>
      <w:r w:rsidRPr="00C828BB">
        <w:rPr>
          <w:rFonts w:ascii="Proxima Nova" w:hAnsi="Proxima Nova"/>
          <w:sz w:val="24"/>
          <w:szCs w:val="24"/>
          <w:rtl/>
        </w:rPr>
        <w:t>’</w:t>
      </w:r>
      <w:r w:rsidRPr="00C828BB">
        <w:rPr>
          <w:rFonts w:ascii="Proxima Nova" w:hAnsi="Proxima Nova"/>
          <w:sz w:val="24"/>
          <w:szCs w:val="24"/>
          <w:lang w:val="it-IT"/>
        </w:rPr>
        <w:t xml:space="preserve">ambito </w:t>
      </w:r>
      <w:proofErr w:type="spellStart"/>
      <w:r w:rsidRPr="00C828BB">
        <w:rPr>
          <w:rFonts w:ascii="Proxima Nova" w:hAnsi="Proxima Nova"/>
          <w:sz w:val="24"/>
          <w:szCs w:val="24"/>
          <w:lang w:val="it-IT"/>
        </w:rPr>
        <w:t>dell</w:t>
      </w:r>
      <w:proofErr w:type="spellEnd"/>
      <w:r w:rsidRPr="00C828BB">
        <w:rPr>
          <w:rFonts w:ascii="Proxima Nova" w:hAnsi="Proxima Nova"/>
          <w:sz w:val="24"/>
          <w:szCs w:val="24"/>
          <w:rtl/>
        </w:rPr>
        <w:t>’</w:t>
      </w:r>
      <w:r w:rsidRPr="00C828BB">
        <w:rPr>
          <w:rFonts w:ascii="Proxima Nova" w:hAnsi="Proxima Nova"/>
          <w:sz w:val="24"/>
          <w:szCs w:val="24"/>
          <w:lang w:val="de-DE"/>
        </w:rPr>
        <w:t>Open Week</w:t>
      </w:r>
      <w:r w:rsidRPr="00C828BB">
        <w:rPr>
          <w:rFonts w:ascii="Proxima Nova" w:hAnsi="Proxima Nova"/>
          <w:sz w:val="24"/>
          <w:szCs w:val="24"/>
          <w:lang w:val="it-IT"/>
        </w:rPr>
        <w:t xml:space="preserve"> e in occasione del </w:t>
      </w:r>
      <w:r w:rsidRPr="00C828BB">
        <w:rPr>
          <w:rFonts w:ascii="Proxima Nova" w:hAnsi="Proxima Nova"/>
          <w:sz w:val="24"/>
          <w:szCs w:val="24"/>
        </w:rPr>
        <w:t>50</w:t>
      </w:r>
      <w:r w:rsidRPr="00C828BB">
        <w:rPr>
          <w:rFonts w:ascii="Proxima Nova" w:hAnsi="Proxima Nova"/>
          <w:sz w:val="24"/>
          <w:szCs w:val="24"/>
          <w:lang w:val="it-IT"/>
        </w:rPr>
        <w:t xml:space="preserve">° anniversario della fondazione </w:t>
      </w:r>
      <w:proofErr w:type="spellStart"/>
      <w:r w:rsidRPr="00C828BB">
        <w:rPr>
          <w:rFonts w:ascii="Proxima Nova" w:hAnsi="Proxima Nova"/>
          <w:sz w:val="24"/>
          <w:szCs w:val="24"/>
          <w:lang w:val="it-IT"/>
        </w:rPr>
        <w:t>dell</w:t>
      </w:r>
      <w:proofErr w:type="spellEnd"/>
      <w:r w:rsidRPr="00C828BB">
        <w:rPr>
          <w:rFonts w:ascii="Proxima Nova" w:hAnsi="Proxima Nova"/>
          <w:sz w:val="24"/>
          <w:szCs w:val="24"/>
          <w:rtl/>
        </w:rPr>
        <w:t>’</w:t>
      </w:r>
      <w:r w:rsidRPr="00C828BB">
        <w:rPr>
          <w:rFonts w:ascii="Proxima Nova" w:hAnsi="Proxima Nova"/>
          <w:sz w:val="24"/>
          <w:szCs w:val="24"/>
          <w:lang w:val="it-IT"/>
        </w:rPr>
        <w:t>Accademia di Belle Arti Lorenzo da Viterbo.</w:t>
      </w:r>
    </w:p>
    <w:p w:rsidR="006954C9" w:rsidRPr="00C828BB" w:rsidRDefault="006954C9" w:rsidP="008902B6">
      <w:pPr>
        <w:pStyle w:val="Corpo"/>
        <w:spacing w:line="288" w:lineRule="auto"/>
        <w:jc w:val="both"/>
        <w:rPr>
          <w:rFonts w:ascii="Proxima Nova" w:eastAsia="Times New Roman" w:hAnsi="Proxima Nova" w:cs="Times New Roman"/>
          <w:sz w:val="24"/>
          <w:szCs w:val="24"/>
        </w:rPr>
      </w:pPr>
    </w:p>
    <w:p w:rsidR="003265C1" w:rsidRDefault="00CF1987" w:rsidP="009F3502">
      <w:pPr>
        <w:pStyle w:val="Corpo"/>
        <w:spacing w:line="288" w:lineRule="auto"/>
        <w:rPr>
          <w:rFonts w:ascii="Proxima Nova" w:eastAsia="Times New Roman" w:hAnsi="Proxima Nova" w:cs="Times New Roman"/>
          <w:sz w:val="24"/>
          <w:szCs w:val="24"/>
        </w:rPr>
      </w:pPr>
      <w:r>
        <w:rPr>
          <w:rFonts w:ascii="Proxima Nova" w:eastAsia="Times New Roman" w:hAnsi="Proxima Nova" w:cs="Times New Roman"/>
          <w:sz w:val="24"/>
          <w:szCs w:val="24"/>
        </w:rPr>
        <w:t>MOSTRE PERSONALI</w:t>
      </w:r>
      <w:r w:rsidR="009F3502">
        <w:rPr>
          <w:rFonts w:ascii="Proxima Nova" w:eastAsia="Times New Roman" w:hAnsi="Proxima Nova" w:cs="Times New Roman"/>
          <w:sz w:val="24"/>
          <w:szCs w:val="24"/>
        </w:rPr>
        <w:t>:</w:t>
      </w:r>
    </w:p>
    <w:p w:rsidR="008902B6" w:rsidRPr="003265C1" w:rsidRDefault="008902B6" w:rsidP="009F3502">
      <w:pPr>
        <w:pStyle w:val="Corpo"/>
        <w:spacing w:line="288" w:lineRule="auto"/>
        <w:rPr>
          <w:rFonts w:ascii="Proxima Nova" w:eastAsia="Times New Roman" w:hAnsi="Proxima Nova" w:cs="Times New Roman"/>
          <w:sz w:val="24"/>
          <w:szCs w:val="24"/>
        </w:rPr>
      </w:pPr>
      <w:r w:rsidRPr="00C828BB">
        <w:rPr>
          <w:rFonts w:ascii="Proxima Nova" w:hAnsi="Proxima Nova"/>
          <w:b/>
          <w:bCs/>
          <w:sz w:val="24"/>
          <w:szCs w:val="24"/>
        </w:rPr>
        <w:t xml:space="preserve">Ludovica </w:t>
      </w:r>
      <w:proofErr w:type="spellStart"/>
      <w:r w:rsidRPr="00C828BB">
        <w:rPr>
          <w:rFonts w:ascii="Proxima Nova" w:hAnsi="Proxima Nova"/>
          <w:b/>
          <w:bCs/>
          <w:sz w:val="24"/>
          <w:szCs w:val="24"/>
        </w:rPr>
        <w:t>Iu</w:t>
      </w:r>
      <w:proofErr w:type="spellEnd"/>
      <w:r w:rsidRPr="00C828BB">
        <w:rPr>
          <w:rFonts w:ascii="Proxima Nova" w:hAnsi="Proxima Nova"/>
          <w:b/>
          <w:bCs/>
          <w:sz w:val="24"/>
          <w:szCs w:val="24"/>
          <w:lang w:val="it-IT"/>
        </w:rPr>
        <w:t>è</w:t>
      </w:r>
      <w:r w:rsidRPr="00C828BB">
        <w:rPr>
          <w:rFonts w:ascii="Proxima Nova" w:hAnsi="Proxima Nova"/>
          <w:sz w:val="24"/>
          <w:szCs w:val="24"/>
        </w:rPr>
        <w:t xml:space="preserve"> – </w:t>
      </w:r>
      <w:r w:rsidRPr="00CF1987">
        <w:rPr>
          <w:rFonts w:ascii="Proxima Nova" w:hAnsi="Proxima Nova"/>
          <w:b/>
          <w:bCs/>
          <w:i/>
          <w:iCs/>
          <w:sz w:val="24"/>
          <w:szCs w:val="24"/>
        </w:rPr>
        <w:t>Anime Prave</w:t>
      </w:r>
      <w:r w:rsidRPr="00C828BB">
        <w:rPr>
          <w:rFonts w:ascii="Proxima Nova" w:eastAsia="Times New Roman" w:hAnsi="Proxima Nova" w:cs="Times New Roman"/>
          <w:sz w:val="24"/>
          <w:szCs w:val="24"/>
        </w:rPr>
        <w:br/>
      </w:r>
      <w:r w:rsidRPr="00C828BB">
        <w:rPr>
          <w:rFonts w:ascii="Proxima Nova" w:hAnsi="Proxima Nova"/>
          <w:sz w:val="24"/>
          <w:szCs w:val="24"/>
          <w:lang w:val="it-IT"/>
        </w:rPr>
        <w:t xml:space="preserve">Visioni pittoriche espressioniste ispirate </w:t>
      </w:r>
      <w:proofErr w:type="spellStart"/>
      <w:r w:rsidRPr="00C828BB">
        <w:rPr>
          <w:rFonts w:ascii="Proxima Nova" w:hAnsi="Proxima Nova"/>
          <w:sz w:val="24"/>
          <w:szCs w:val="24"/>
          <w:lang w:val="it-IT"/>
        </w:rPr>
        <w:t>all</w:t>
      </w:r>
      <w:proofErr w:type="spellEnd"/>
      <w:r w:rsidRPr="00C828BB">
        <w:rPr>
          <w:rFonts w:ascii="Proxima Nova" w:hAnsi="Proxima Nova"/>
          <w:sz w:val="24"/>
          <w:szCs w:val="24"/>
          <w:rtl/>
        </w:rPr>
        <w:t>’</w:t>
      </w:r>
      <w:r w:rsidRPr="00C828BB">
        <w:rPr>
          <w:rFonts w:ascii="Proxima Nova" w:hAnsi="Proxima Nova"/>
          <w:sz w:val="24"/>
          <w:szCs w:val="24"/>
          <w:lang w:val="it-IT"/>
        </w:rPr>
        <w:t>Inferno dantesco. Un</w:t>
      </w:r>
      <w:r w:rsidRPr="00C828BB">
        <w:rPr>
          <w:rFonts w:ascii="Proxima Nova" w:hAnsi="Proxima Nova"/>
          <w:sz w:val="24"/>
          <w:szCs w:val="24"/>
          <w:rtl/>
        </w:rPr>
        <w:t>’</w:t>
      </w:r>
      <w:r w:rsidRPr="00C828BB">
        <w:rPr>
          <w:rFonts w:ascii="Proxima Nova" w:hAnsi="Proxima Nova"/>
          <w:sz w:val="24"/>
          <w:szCs w:val="24"/>
          <w:lang w:val="it-IT"/>
        </w:rPr>
        <w:t xml:space="preserve">esplorazione emotiva e materica </w:t>
      </w:r>
      <w:proofErr w:type="spellStart"/>
      <w:r w:rsidRPr="00C828BB">
        <w:rPr>
          <w:rFonts w:ascii="Proxima Nova" w:hAnsi="Proxima Nova"/>
          <w:sz w:val="24"/>
          <w:szCs w:val="24"/>
          <w:lang w:val="it-IT"/>
        </w:rPr>
        <w:t>dell</w:t>
      </w:r>
      <w:proofErr w:type="spellEnd"/>
      <w:r w:rsidRPr="00C828BB">
        <w:rPr>
          <w:rFonts w:ascii="Proxima Nova" w:hAnsi="Proxima Nova"/>
          <w:sz w:val="24"/>
          <w:szCs w:val="24"/>
          <w:rtl/>
        </w:rPr>
        <w:t>’</w:t>
      </w:r>
      <w:r w:rsidRPr="00C828BB">
        <w:rPr>
          <w:rFonts w:ascii="Proxima Nova" w:hAnsi="Proxima Nova"/>
          <w:sz w:val="24"/>
          <w:szCs w:val="24"/>
          <w:lang w:val="it-IT"/>
        </w:rPr>
        <w:t>animo umano nei suoi abissi.</w:t>
      </w:r>
      <w:r w:rsidRPr="00C828BB">
        <w:rPr>
          <w:rFonts w:ascii="Proxima Nova" w:eastAsia="Times New Roman" w:hAnsi="Proxima Nova" w:cs="Times New Roman"/>
          <w:sz w:val="24"/>
          <w:szCs w:val="24"/>
        </w:rPr>
        <w:br/>
      </w:r>
      <w:r w:rsidRPr="00C828BB">
        <w:rPr>
          <w:rFonts w:ascii="Proxima Nova" w:hAnsi="Proxima Nova"/>
          <w:b/>
          <w:bCs/>
          <w:sz w:val="24"/>
          <w:szCs w:val="24"/>
          <w:lang w:val="it-IT"/>
        </w:rPr>
        <w:t>Gianmarco Rossi</w:t>
      </w:r>
      <w:r w:rsidRPr="00C828BB">
        <w:rPr>
          <w:rFonts w:ascii="Proxima Nova" w:hAnsi="Proxima Nova"/>
          <w:sz w:val="24"/>
          <w:szCs w:val="24"/>
        </w:rPr>
        <w:t xml:space="preserve"> – </w:t>
      </w:r>
      <w:r w:rsidRPr="00CF1987">
        <w:rPr>
          <w:rFonts w:ascii="Proxima Nova" w:hAnsi="Proxima Nova"/>
          <w:b/>
          <w:bCs/>
          <w:i/>
          <w:iCs/>
          <w:sz w:val="24"/>
          <w:szCs w:val="24"/>
          <w:lang w:val="it-IT"/>
        </w:rPr>
        <w:t>The Self</w:t>
      </w:r>
      <w:r w:rsidRPr="00C828BB">
        <w:rPr>
          <w:rFonts w:ascii="Proxima Nova" w:eastAsia="Times New Roman" w:hAnsi="Proxima Nova" w:cs="Times New Roman"/>
          <w:sz w:val="24"/>
          <w:szCs w:val="24"/>
        </w:rPr>
        <w:br/>
      </w:r>
      <w:r w:rsidRPr="00C828BB">
        <w:rPr>
          <w:rFonts w:ascii="Proxima Nova" w:hAnsi="Proxima Nova"/>
          <w:sz w:val="24"/>
          <w:szCs w:val="24"/>
          <w:lang w:val="it-IT"/>
        </w:rPr>
        <w:t xml:space="preserve">Opere pop-surrealiste che svelano i molteplici volti </w:t>
      </w:r>
      <w:proofErr w:type="spellStart"/>
      <w:r w:rsidRPr="00C828BB">
        <w:rPr>
          <w:rFonts w:ascii="Proxima Nova" w:hAnsi="Proxima Nova"/>
          <w:sz w:val="24"/>
          <w:szCs w:val="24"/>
          <w:lang w:val="it-IT"/>
        </w:rPr>
        <w:t>dell</w:t>
      </w:r>
      <w:proofErr w:type="spellEnd"/>
      <w:r w:rsidRPr="00C828BB">
        <w:rPr>
          <w:rFonts w:ascii="Proxima Nova" w:hAnsi="Proxima Nova"/>
          <w:sz w:val="24"/>
          <w:szCs w:val="24"/>
          <w:rtl/>
        </w:rPr>
        <w:t>’</w:t>
      </w:r>
      <w:proofErr w:type="spellStart"/>
      <w:r w:rsidRPr="00C828BB">
        <w:rPr>
          <w:rFonts w:ascii="Proxima Nova" w:hAnsi="Proxima Nova"/>
          <w:sz w:val="24"/>
          <w:szCs w:val="24"/>
          <w:lang w:val="it-IT"/>
        </w:rPr>
        <w:t>interiorit</w:t>
      </w:r>
      <w:proofErr w:type="spellEnd"/>
      <w:r w:rsidRPr="00C828BB">
        <w:rPr>
          <w:rFonts w:ascii="Proxima Nova" w:hAnsi="Proxima Nova"/>
          <w:sz w:val="24"/>
          <w:szCs w:val="24"/>
        </w:rPr>
        <w:t>à</w:t>
      </w:r>
      <w:r w:rsidRPr="00C828BB">
        <w:rPr>
          <w:rFonts w:ascii="Proxima Nova" w:hAnsi="Proxima Nova"/>
          <w:sz w:val="24"/>
          <w:szCs w:val="24"/>
          <w:lang w:val="it-IT"/>
        </w:rPr>
        <w:t>, tra ironia, sogno e introspezione.</w:t>
      </w:r>
      <w:r w:rsidRPr="00C828BB">
        <w:rPr>
          <w:rFonts w:ascii="Proxima Nova" w:eastAsia="Times New Roman" w:hAnsi="Proxima Nova" w:cs="Times New Roman"/>
          <w:sz w:val="24"/>
          <w:szCs w:val="24"/>
        </w:rPr>
        <w:br/>
      </w:r>
      <w:r w:rsidRPr="00C828BB">
        <w:rPr>
          <w:rFonts w:ascii="Proxima Nova" w:hAnsi="Proxima Nova"/>
          <w:b/>
          <w:bCs/>
          <w:sz w:val="24"/>
          <w:szCs w:val="24"/>
          <w:lang w:val="it-IT"/>
        </w:rPr>
        <w:t>Carla Paiolo</w:t>
      </w:r>
      <w:r w:rsidRPr="00C828BB">
        <w:rPr>
          <w:rFonts w:ascii="Proxima Nova" w:hAnsi="Proxima Nova"/>
          <w:sz w:val="24"/>
          <w:szCs w:val="24"/>
        </w:rPr>
        <w:t xml:space="preserve"> – </w:t>
      </w:r>
      <w:r w:rsidRPr="00CF1987">
        <w:rPr>
          <w:rFonts w:ascii="Proxima Nova" w:hAnsi="Proxima Nova"/>
          <w:b/>
          <w:bCs/>
          <w:i/>
          <w:iCs/>
          <w:sz w:val="24"/>
          <w:szCs w:val="24"/>
          <w:lang w:val="it-IT"/>
        </w:rPr>
        <w:t>Attraversamenti</w:t>
      </w:r>
      <w:r w:rsidRPr="00C828BB">
        <w:rPr>
          <w:rFonts w:ascii="Proxima Nova" w:eastAsia="Times New Roman" w:hAnsi="Proxima Nova" w:cs="Times New Roman"/>
          <w:sz w:val="24"/>
          <w:szCs w:val="24"/>
        </w:rPr>
        <w:br/>
      </w:r>
      <w:r w:rsidRPr="00C828BB">
        <w:rPr>
          <w:rFonts w:ascii="Proxima Nova" w:hAnsi="Proxima Nova"/>
          <w:sz w:val="24"/>
          <w:szCs w:val="24"/>
          <w:lang w:val="it-IT"/>
        </w:rPr>
        <w:t>Pittura astratta come territorio di passaggio: opere che evocano spazi liminali, luoghi/non-luoghi in cui la forma si fa movimento.</w:t>
      </w:r>
      <w:r w:rsidRPr="00C828BB">
        <w:rPr>
          <w:rFonts w:ascii="Proxima Nova" w:eastAsia="Times New Roman" w:hAnsi="Proxima Nova" w:cs="Times New Roman"/>
          <w:sz w:val="24"/>
          <w:szCs w:val="24"/>
        </w:rPr>
        <w:br/>
      </w:r>
      <w:proofErr w:type="spellStart"/>
      <w:r w:rsidRPr="00C828BB">
        <w:rPr>
          <w:rFonts w:ascii="Proxima Nova" w:hAnsi="Proxima Nova"/>
          <w:b/>
          <w:bCs/>
          <w:sz w:val="24"/>
          <w:szCs w:val="24"/>
        </w:rPr>
        <w:lastRenderedPageBreak/>
        <w:t>Chiyako</w:t>
      </w:r>
      <w:proofErr w:type="spellEnd"/>
      <w:r w:rsidRPr="00C828BB">
        <w:rPr>
          <w:rFonts w:ascii="Proxima Nova" w:hAnsi="Proxima Nova"/>
          <w:b/>
          <w:bCs/>
          <w:sz w:val="24"/>
          <w:szCs w:val="24"/>
        </w:rPr>
        <w:t xml:space="preserve"> </w:t>
      </w:r>
      <w:proofErr w:type="spellStart"/>
      <w:r w:rsidRPr="00C828BB">
        <w:rPr>
          <w:rFonts w:ascii="Proxima Nova" w:hAnsi="Proxima Nova"/>
          <w:b/>
          <w:bCs/>
          <w:sz w:val="24"/>
          <w:szCs w:val="24"/>
        </w:rPr>
        <w:t>Okumura</w:t>
      </w:r>
      <w:proofErr w:type="spellEnd"/>
      <w:r w:rsidRPr="00C828BB">
        <w:rPr>
          <w:rFonts w:ascii="Proxima Nova" w:hAnsi="Proxima Nova"/>
          <w:sz w:val="24"/>
          <w:szCs w:val="24"/>
        </w:rPr>
        <w:t xml:space="preserve"> – </w:t>
      </w:r>
      <w:r w:rsidRPr="00CF1987">
        <w:rPr>
          <w:rFonts w:ascii="Proxima Nova" w:hAnsi="Proxima Nova"/>
          <w:b/>
          <w:bCs/>
          <w:i/>
          <w:iCs/>
          <w:sz w:val="24"/>
          <w:szCs w:val="24"/>
          <w:lang w:val="it-IT"/>
        </w:rPr>
        <w:t>I miei mostri</w:t>
      </w:r>
      <w:r w:rsidRPr="00C828BB">
        <w:rPr>
          <w:rFonts w:ascii="Proxima Nova" w:eastAsia="Times New Roman" w:hAnsi="Proxima Nova" w:cs="Times New Roman"/>
          <w:sz w:val="24"/>
          <w:szCs w:val="24"/>
        </w:rPr>
        <w:br/>
      </w:r>
      <w:r w:rsidRPr="00C828BB">
        <w:rPr>
          <w:rFonts w:ascii="Proxima Nova" w:hAnsi="Proxima Nova"/>
          <w:sz w:val="24"/>
          <w:szCs w:val="24"/>
          <w:lang w:val="it-IT"/>
        </w:rPr>
        <w:t xml:space="preserve">Figure ibride e simboliche nate </w:t>
      </w:r>
      <w:proofErr w:type="spellStart"/>
      <w:r w:rsidRPr="00C828BB">
        <w:rPr>
          <w:rFonts w:ascii="Proxima Nova" w:hAnsi="Proxima Nova"/>
          <w:sz w:val="24"/>
          <w:szCs w:val="24"/>
          <w:lang w:val="it-IT"/>
        </w:rPr>
        <w:t>dall</w:t>
      </w:r>
      <w:proofErr w:type="spellEnd"/>
      <w:r w:rsidRPr="00C828BB">
        <w:rPr>
          <w:rFonts w:ascii="Proxima Nova" w:hAnsi="Proxima Nova"/>
          <w:sz w:val="24"/>
          <w:szCs w:val="24"/>
          <w:rtl/>
        </w:rPr>
        <w:t>’</w:t>
      </w:r>
      <w:r w:rsidRPr="00C828BB">
        <w:rPr>
          <w:rFonts w:ascii="Proxima Nova" w:hAnsi="Proxima Nova"/>
          <w:sz w:val="24"/>
          <w:szCs w:val="24"/>
          <w:lang w:val="it-IT"/>
        </w:rPr>
        <w:t>immaginario giapponese: mostri incompresi che danno voce alle paure e ai desideri sommersi.</w:t>
      </w:r>
      <w:r w:rsidRPr="00C828BB">
        <w:rPr>
          <w:rFonts w:ascii="Proxima Nova" w:eastAsia="Times New Roman" w:hAnsi="Proxima Nova" w:cs="Times New Roman"/>
          <w:sz w:val="24"/>
          <w:szCs w:val="24"/>
        </w:rPr>
        <w:br/>
      </w:r>
      <w:r w:rsidRPr="00C828BB">
        <w:rPr>
          <w:rFonts w:ascii="Proxima Nova" w:hAnsi="Proxima Nova"/>
          <w:b/>
          <w:bCs/>
          <w:sz w:val="24"/>
          <w:szCs w:val="24"/>
          <w:lang w:val="it-IT"/>
        </w:rPr>
        <w:t>Paolo Angeletti</w:t>
      </w:r>
      <w:r w:rsidRPr="00C828BB">
        <w:rPr>
          <w:rFonts w:ascii="Proxima Nova" w:hAnsi="Proxima Nova"/>
          <w:sz w:val="24"/>
          <w:szCs w:val="24"/>
        </w:rPr>
        <w:t xml:space="preserve"> – </w:t>
      </w:r>
      <w:r w:rsidRPr="00CF1987">
        <w:rPr>
          <w:rFonts w:ascii="Proxima Nova" w:hAnsi="Proxima Nova"/>
          <w:b/>
          <w:bCs/>
          <w:i/>
          <w:iCs/>
          <w:sz w:val="24"/>
          <w:szCs w:val="24"/>
          <w:lang w:val="it-IT"/>
        </w:rPr>
        <w:t>La Ribellione della Macchina</w:t>
      </w:r>
      <w:r w:rsidRPr="00C828BB">
        <w:rPr>
          <w:rFonts w:ascii="Proxima Nova" w:eastAsia="Times New Roman" w:hAnsi="Proxima Nova" w:cs="Times New Roman"/>
          <w:sz w:val="24"/>
          <w:szCs w:val="24"/>
        </w:rPr>
        <w:br/>
      </w:r>
      <w:r w:rsidRPr="00C828BB">
        <w:rPr>
          <w:rFonts w:ascii="Proxima Nova" w:hAnsi="Proxima Nova"/>
          <w:sz w:val="24"/>
          <w:szCs w:val="24"/>
          <w:lang w:val="it-IT"/>
        </w:rPr>
        <w:t>Fotografie digitali alterate per indagare criticamente l</w:t>
      </w:r>
      <w:r w:rsidRPr="00C828BB">
        <w:rPr>
          <w:rFonts w:ascii="Proxima Nova" w:hAnsi="Proxima Nova"/>
          <w:sz w:val="24"/>
          <w:szCs w:val="24"/>
          <w:rtl/>
        </w:rPr>
        <w:t>’</w:t>
      </w:r>
      <w:r w:rsidRPr="00C828BB">
        <w:rPr>
          <w:rFonts w:ascii="Proxima Nova" w:hAnsi="Proxima Nova"/>
          <w:sz w:val="24"/>
          <w:szCs w:val="24"/>
          <w:lang w:val="it-IT"/>
        </w:rPr>
        <w:t xml:space="preserve">impatto </w:t>
      </w:r>
      <w:proofErr w:type="spellStart"/>
      <w:r w:rsidRPr="00C828BB">
        <w:rPr>
          <w:rFonts w:ascii="Proxima Nova" w:hAnsi="Proxima Nova"/>
          <w:sz w:val="24"/>
          <w:szCs w:val="24"/>
          <w:lang w:val="it-IT"/>
        </w:rPr>
        <w:t>dell</w:t>
      </w:r>
      <w:proofErr w:type="spellEnd"/>
      <w:r w:rsidRPr="00C828BB">
        <w:rPr>
          <w:rFonts w:ascii="Proxima Nova" w:hAnsi="Proxima Nova"/>
          <w:sz w:val="24"/>
          <w:szCs w:val="24"/>
          <w:rtl/>
        </w:rPr>
        <w:t>’</w:t>
      </w:r>
      <w:r w:rsidRPr="00C828BB">
        <w:rPr>
          <w:rFonts w:ascii="Proxima Nova" w:hAnsi="Proxima Nova"/>
          <w:sz w:val="24"/>
          <w:szCs w:val="24"/>
          <w:lang w:val="it-IT"/>
        </w:rPr>
        <w:t xml:space="preserve">intelligenza artificiale </w:t>
      </w:r>
      <w:proofErr w:type="spellStart"/>
      <w:r w:rsidRPr="00C828BB">
        <w:rPr>
          <w:rFonts w:ascii="Proxima Nova" w:hAnsi="Proxima Nova"/>
          <w:sz w:val="24"/>
          <w:szCs w:val="24"/>
          <w:lang w:val="it-IT"/>
        </w:rPr>
        <w:t>sull</w:t>
      </w:r>
      <w:proofErr w:type="spellEnd"/>
      <w:r w:rsidRPr="00C828BB">
        <w:rPr>
          <w:rFonts w:ascii="Proxima Nova" w:hAnsi="Proxima Nova"/>
          <w:sz w:val="24"/>
          <w:szCs w:val="24"/>
          <w:rtl/>
        </w:rPr>
        <w:t>’</w:t>
      </w:r>
      <w:proofErr w:type="spellStart"/>
      <w:r w:rsidRPr="00C828BB">
        <w:rPr>
          <w:rFonts w:ascii="Proxima Nova" w:hAnsi="Proxima Nova"/>
          <w:sz w:val="24"/>
          <w:szCs w:val="24"/>
          <w:lang w:val="it-IT"/>
        </w:rPr>
        <w:t>identit</w:t>
      </w:r>
      <w:proofErr w:type="spellEnd"/>
      <w:r w:rsidRPr="00C828BB">
        <w:rPr>
          <w:rFonts w:ascii="Proxima Nova" w:hAnsi="Proxima Nova"/>
          <w:sz w:val="24"/>
          <w:szCs w:val="24"/>
        </w:rPr>
        <w:t xml:space="preserve">à </w:t>
      </w:r>
      <w:r w:rsidRPr="00C828BB">
        <w:rPr>
          <w:rFonts w:ascii="Proxima Nova" w:hAnsi="Proxima Nova"/>
          <w:sz w:val="24"/>
          <w:szCs w:val="24"/>
          <w:lang w:val="it-IT"/>
        </w:rPr>
        <w:t xml:space="preserve">visiva e la percezione della </w:t>
      </w:r>
      <w:proofErr w:type="spellStart"/>
      <w:r w:rsidRPr="00C828BB">
        <w:rPr>
          <w:rFonts w:ascii="Proxima Nova" w:hAnsi="Proxima Nova"/>
          <w:sz w:val="24"/>
          <w:szCs w:val="24"/>
          <w:lang w:val="it-IT"/>
        </w:rPr>
        <w:t>realt</w:t>
      </w:r>
      <w:proofErr w:type="spellEnd"/>
      <w:r w:rsidRPr="00C828BB">
        <w:rPr>
          <w:rFonts w:ascii="Proxima Nova" w:hAnsi="Proxima Nova"/>
          <w:sz w:val="24"/>
          <w:szCs w:val="24"/>
        </w:rPr>
        <w:t>à.</w:t>
      </w:r>
      <w:r w:rsidRPr="00C828BB">
        <w:rPr>
          <w:rFonts w:ascii="Proxima Nova" w:eastAsia="Times New Roman" w:hAnsi="Proxima Nova" w:cs="Times New Roman"/>
          <w:sz w:val="24"/>
          <w:szCs w:val="24"/>
        </w:rPr>
        <w:br/>
      </w:r>
    </w:p>
    <w:p w:rsidR="009F3502" w:rsidRPr="00C828BB" w:rsidRDefault="009F3502" w:rsidP="009F3502">
      <w:pPr>
        <w:pStyle w:val="Corpo"/>
        <w:spacing w:line="288" w:lineRule="auto"/>
        <w:rPr>
          <w:rFonts w:ascii="Proxima Nova" w:hAnsi="Proxima Nova"/>
          <w:sz w:val="24"/>
          <w:szCs w:val="24"/>
          <w:lang w:val="it-IT"/>
        </w:rPr>
      </w:pPr>
    </w:p>
    <w:p w:rsidR="009F3502" w:rsidRPr="00C828BB" w:rsidRDefault="009F3502">
      <w:pPr>
        <w:pStyle w:val="Corpo"/>
        <w:spacing w:line="288" w:lineRule="auto"/>
        <w:jc w:val="both"/>
        <w:rPr>
          <w:rFonts w:ascii="Proxima Nova" w:hAnsi="Proxima Nova"/>
        </w:rPr>
      </w:pPr>
    </w:p>
    <w:sectPr w:rsidR="009F3502" w:rsidRPr="00C828B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0DC9" w:rsidRDefault="00950DC9">
      <w:r>
        <w:separator/>
      </w:r>
    </w:p>
  </w:endnote>
  <w:endnote w:type="continuationSeparator" w:id="0">
    <w:p w:rsidR="00950DC9" w:rsidRDefault="0095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">
    <w:panose1 w:val="00000000000000000000"/>
    <w:charset w:val="4D"/>
    <w:family w:val="auto"/>
    <w:notTrueType/>
    <w:pitch w:val="variable"/>
    <w:sig w:usb0="800000AF" w:usb1="40002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35ED" w:rsidRDefault="000E35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0DC9" w:rsidRDefault="00950DC9">
      <w:r>
        <w:separator/>
      </w:r>
    </w:p>
  </w:footnote>
  <w:footnote w:type="continuationSeparator" w:id="0">
    <w:p w:rsidR="00950DC9" w:rsidRDefault="00950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35ED" w:rsidRDefault="000E35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20DC"/>
    <w:multiLevelType w:val="hybridMultilevel"/>
    <w:tmpl w:val="7A2E975A"/>
    <w:styleLink w:val="Puntoelenco1"/>
    <w:lvl w:ilvl="0" w:tplc="FD4267A6">
      <w:start w:val="1"/>
      <w:numFmt w:val="bullet"/>
      <w:lvlText w:val="•"/>
      <w:lvlJc w:val="left"/>
      <w:pPr>
        <w:ind w:left="67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3F20548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FEAA4C9E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A036A0AA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2DCAF3E2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CF685328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BC84C67A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AF3C1FC4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13E49A72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3026542B"/>
    <w:multiLevelType w:val="hybridMultilevel"/>
    <w:tmpl w:val="7A2E975A"/>
    <w:numStyleLink w:val="Puntoelenco1"/>
  </w:abstractNum>
  <w:abstractNum w:abstractNumId="2" w15:restartNumberingAfterBreak="0">
    <w:nsid w:val="6A074FDE"/>
    <w:multiLevelType w:val="hybridMultilevel"/>
    <w:tmpl w:val="6B88AC60"/>
    <w:lvl w:ilvl="0" w:tplc="D1B46198">
      <w:start w:val="76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765945">
    <w:abstractNumId w:val="0"/>
  </w:num>
  <w:num w:numId="2" w16cid:durableId="1700816012">
    <w:abstractNumId w:val="1"/>
  </w:num>
  <w:num w:numId="3" w16cid:durableId="1925190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5ED"/>
    <w:rsid w:val="000812E5"/>
    <w:rsid w:val="000E35ED"/>
    <w:rsid w:val="003265C1"/>
    <w:rsid w:val="003965B7"/>
    <w:rsid w:val="00576FA6"/>
    <w:rsid w:val="005C1E25"/>
    <w:rsid w:val="00636F42"/>
    <w:rsid w:val="006905A9"/>
    <w:rsid w:val="006954C9"/>
    <w:rsid w:val="006C1CBE"/>
    <w:rsid w:val="006E1FF7"/>
    <w:rsid w:val="008902B6"/>
    <w:rsid w:val="00900881"/>
    <w:rsid w:val="00950DC9"/>
    <w:rsid w:val="00976169"/>
    <w:rsid w:val="00980181"/>
    <w:rsid w:val="009F3502"/>
    <w:rsid w:val="00AF425F"/>
    <w:rsid w:val="00B0763B"/>
    <w:rsid w:val="00B945CE"/>
    <w:rsid w:val="00C828BB"/>
    <w:rsid w:val="00CF1987"/>
    <w:rsid w:val="00CF2CDB"/>
    <w:rsid w:val="00D452AF"/>
    <w:rsid w:val="00DA4580"/>
    <w:rsid w:val="00DD6B73"/>
    <w:rsid w:val="00F14144"/>
    <w:rsid w:val="00F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3CBC38"/>
  <w15:docId w15:val="{2A6CCA80-18A2-484C-A3DA-59609472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13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pPr>
      <w:numPr>
        <w:numId w:val="1"/>
      </w:numPr>
    </w:pPr>
  </w:style>
  <w:style w:type="character" w:customStyle="1" w:styleId="Hyperlink0">
    <w:name w:val="Hyperlink.0"/>
    <w:basedOn w:val="Collegamentoipertestuale"/>
    <w:rPr>
      <w:u w:val="single"/>
    </w:rPr>
  </w:style>
  <w:style w:type="paragraph" w:styleId="Paragrafoelenco">
    <w:name w:val="List Paragraph"/>
    <w:basedOn w:val="Normale"/>
    <w:uiPriority w:val="34"/>
    <w:qFormat/>
    <w:rsid w:val="00CF2CD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87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13</cp:revision>
  <dcterms:created xsi:type="dcterms:W3CDTF">2025-05-20T14:49:00Z</dcterms:created>
  <dcterms:modified xsi:type="dcterms:W3CDTF">2025-06-03T19:04:00Z</dcterms:modified>
</cp:coreProperties>
</file>