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90" w:rsidRDefault="00150C90" w:rsidP="00150C90">
      <w:pPr>
        <w:shd w:val="clear" w:color="auto" w:fill="F5F5F5"/>
        <w:spacing w:after="0" w:line="240" w:lineRule="auto"/>
        <w:textAlignment w:val="top"/>
        <w:rPr>
          <w:rFonts w:ascii="Times New Roman" w:eastAsia="Times New Roman" w:hAnsi="Times New Roman" w:cs="Times New Roman"/>
          <w:color w:val="222222"/>
          <w:sz w:val="24"/>
          <w:szCs w:val="24"/>
          <w:lang w:eastAsia="it-IT"/>
        </w:rPr>
      </w:pPr>
    </w:p>
    <w:p w:rsidR="00150C90" w:rsidRDefault="00150C90" w:rsidP="00150C90">
      <w:pPr>
        <w:shd w:val="clear" w:color="auto" w:fill="F5F5F5"/>
        <w:spacing w:after="0" w:line="240" w:lineRule="auto"/>
        <w:textAlignment w:val="top"/>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CURRICULUM:</w:t>
      </w:r>
    </w:p>
    <w:p w:rsidR="00FB692F" w:rsidRDefault="00150C90" w:rsidP="00150C90">
      <w:r>
        <w:rPr>
          <w:rFonts w:ascii="Times New Roman" w:eastAsia="Times New Roman" w:hAnsi="Times New Roman" w:cs="Times New Roman"/>
          <w:sz w:val="27"/>
          <w:szCs w:val="27"/>
          <w:lang w:eastAsia="it-IT"/>
        </w:rPr>
        <w:br/>
      </w:r>
      <w:r>
        <w:rPr>
          <w:rFonts w:ascii="Times New Roman" w:eastAsia="Times New Roman" w:hAnsi="Times New Roman" w:cs="Times New Roman"/>
          <w:sz w:val="20"/>
          <w:szCs w:val="20"/>
          <w:lang w:eastAsia="it-IT"/>
        </w:rPr>
        <w:t>E’ nato nel 1943 a Toro nel Molise.</w:t>
      </w:r>
      <w:r>
        <w:rPr>
          <w:rFonts w:ascii="Times New Roman" w:eastAsia="Times New Roman" w:hAnsi="Times New Roman" w:cs="Times New Roman"/>
          <w:sz w:val="20"/>
          <w:szCs w:val="20"/>
          <w:lang w:eastAsia="it-IT"/>
        </w:rPr>
        <w:br/>
        <w:t xml:space="preserve">La sua attività artistica inizia a 15 anni a Campobasso sotto la guida di due maestri pittori molisani Angelo </w:t>
      </w:r>
      <w:proofErr w:type="spellStart"/>
      <w:r>
        <w:rPr>
          <w:rFonts w:ascii="Times New Roman" w:eastAsia="Times New Roman" w:hAnsi="Times New Roman" w:cs="Times New Roman"/>
          <w:sz w:val="20"/>
          <w:szCs w:val="20"/>
          <w:lang w:eastAsia="it-IT"/>
        </w:rPr>
        <w:t>Fratipietro</w:t>
      </w:r>
      <w:proofErr w:type="spellEnd"/>
      <w:r>
        <w:rPr>
          <w:rFonts w:ascii="Times New Roman" w:eastAsia="Times New Roman" w:hAnsi="Times New Roman" w:cs="Times New Roman"/>
          <w:sz w:val="20"/>
          <w:szCs w:val="20"/>
          <w:lang w:eastAsia="it-IT"/>
        </w:rPr>
        <w:t xml:space="preserve"> e Nicola </w:t>
      </w:r>
      <w:proofErr w:type="spellStart"/>
      <w:r>
        <w:rPr>
          <w:rFonts w:ascii="Times New Roman" w:eastAsia="Times New Roman" w:hAnsi="Times New Roman" w:cs="Times New Roman"/>
          <w:sz w:val="20"/>
          <w:szCs w:val="20"/>
          <w:lang w:eastAsia="it-IT"/>
        </w:rPr>
        <w:t>Rago</w:t>
      </w:r>
      <w:proofErr w:type="spellEnd"/>
      <w:r>
        <w:rPr>
          <w:rFonts w:ascii="Times New Roman" w:eastAsia="Times New Roman" w:hAnsi="Times New Roman" w:cs="Times New Roman"/>
          <w:sz w:val="20"/>
          <w:szCs w:val="20"/>
          <w:lang w:eastAsia="it-IT"/>
        </w:rPr>
        <w:t>, presso i quali è avvenuta la sua prima formazione. Nei primi anni 60 prosegue in Germania, Parigi a Roma, in Canada e poi definitivamente a Roma, dove lavora nel suo studio a pochi metri dal Colosseo.</w:t>
      </w:r>
      <w:r>
        <w:rPr>
          <w:rFonts w:ascii="Times New Roman" w:eastAsia="Times New Roman" w:hAnsi="Times New Roman" w:cs="Times New Roman"/>
          <w:sz w:val="20"/>
          <w:szCs w:val="20"/>
          <w:lang w:eastAsia="it-IT"/>
        </w:rPr>
        <w:br/>
        <w:t>Nella sua lunga carriera artistica, il maestro pratica con dimestichezza diverse tecniche pittoriche, tra cui la fascinosa pittura ad Encausto ed altre tecniche antiche oggi poco conosciute, quali la Scagliola, producendo esemplari d’alta qualità artistica e rara bellezza (Scagliola, arte nata nel Rinascimento e oggi poco diffusa), l’Affresco lucido e il restauro d’arte. I lavori del maestro sono presenti all’estero e in Italia, anzitutto a Roma, in musei, chiese, palazzi patrizi e abitazioni di noti personaggi della vita politica e artistica italiana. Sara poi nei primi anni “70 che la sua ricerca si orienta verso la tecnica pittorica dell’Encausto, legata ad un ricordo di bambino, quando, in occasione di una visita, agli scavi archeologici di Pompei in compagnia del padre, che gli indica alcune immagini parietali come prodotto di un’antica pittura non più praticata, affascinato, promette al genitore che sarà lui da adulto a cercare di riprodurla. Successivamente, negli anni “80 realizza i</w:t>
      </w:r>
      <w:r w:rsidR="00256B7B">
        <w:rPr>
          <w:rFonts w:ascii="Times New Roman" w:eastAsia="Times New Roman" w:hAnsi="Times New Roman" w:cs="Times New Roman"/>
          <w:sz w:val="20"/>
          <w:szCs w:val="20"/>
          <w:lang w:eastAsia="it-IT"/>
        </w:rPr>
        <w:t xml:space="preserve"> suoi primi lavori ad Encausto. Ha prodotto centinaia di opere su svariati supporti : intonaco fresco, legno, marmo, tela e altro, da far invidia ai migliori Musei del mondo.</w:t>
      </w:r>
      <w:bookmarkStart w:id="0" w:name="_GoBack"/>
      <w:bookmarkEnd w:id="0"/>
      <w:r>
        <w:rPr>
          <w:rFonts w:ascii="Times New Roman" w:eastAsia="Times New Roman" w:hAnsi="Times New Roman" w:cs="Times New Roman"/>
          <w:sz w:val="20"/>
          <w:szCs w:val="20"/>
          <w:lang w:eastAsia="it-IT"/>
        </w:rPr>
        <w:br/>
      </w:r>
    </w:p>
    <w:sectPr w:rsidR="00FB69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90"/>
    <w:rsid w:val="00150C90"/>
    <w:rsid w:val="00256B7B"/>
    <w:rsid w:val="00FB6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0E77"/>
  <w15:chartTrackingRefBased/>
  <w15:docId w15:val="{7041C636-6452-4367-A110-7981A5A6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0C9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paternuosto</dc:creator>
  <cp:keywords/>
  <dc:description/>
  <cp:lastModifiedBy>michele paternuosto</cp:lastModifiedBy>
  <cp:revision>2</cp:revision>
  <dcterms:created xsi:type="dcterms:W3CDTF">2022-05-28T07:25:00Z</dcterms:created>
  <dcterms:modified xsi:type="dcterms:W3CDTF">2022-05-28T07:25:00Z</dcterms:modified>
</cp:coreProperties>
</file>