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pacing w:before="43"/>
        <w:rPr>
          <w:sz w:val="28"/>
          <w:szCs w:val="28"/>
        </w:rPr>
      </w:pPr>
      <w:r>
        <w:rPr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5526404</wp:posOffset>
                </wp:positionH>
                <wp:positionV relativeFrom="line">
                  <wp:posOffset>121920</wp:posOffset>
                </wp:positionV>
                <wp:extent cx="1352550" cy="1323975"/>
                <wp:effectExtent l="0" t="0" r="0" b="0"/>
                <wp:wrapNone/>
                <wp:docPr id="1073741825" name="officeArt object" descr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239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stretch>
                            <a:fillRect/>
                          </a:stretch>
                        </a:blip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35.1pt;margin-top:9.6pt;width:106.5pt;height:104.2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r:id="rId4" o:title="image1.jpeg" rotate="t" type="frame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b w:val="1"/>
          <w:bCs w:val="1"/>
          <w:sz w:val="28"/>
          <w:szCs w:val="28"/>
          <w:rtl w:val="0"/>
          <w:lang w:val="it-IT"/>
        </w:rPr>
        <w:t>Giulia Pontoriero</w:t>
      </w:r>
    </w:p>
    <w:p>
      <w:pPr>
        <w:pStyle w:val="Body Text"/>
        <w:ind w:left="0" w:right="684" w:firstLine="0"/>
        <w:rPr>
          <w:rFonts w:ascii="Helvetica Neue" w:cs="Helvetica Neue" w:hAnsi="Helvetica Neue" w:eastAsia="Helvetica Neue"/>
          <w:b w:val="1"/>
          <w:bCs w:val="1"/>
          <w:sz w:val="22"/>
          <w:szCs w:val="22"/>
        </w:rPr>
      </w:pPr>
    </w:p>
    <w:p>
      <w:pPr>
        <w:pStyle w:val="Body Text"/>
        <w:ind w:left="0" w:right="684" w:firstLine="0"/>
        <w:rPr>
          <w:rFonts w:ascii="Helvetica Neue" w:cs="Helvetica Neue" w:hAnsi="Helvetica Neue" w:eastAsia="Helvetica Neue"/>
          <w:sz w:val="22"/>
          <w:szCs w:val="22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Place and Date of Birth: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Rome, Italy - 24/08/1993</w:t>
      </w:r>
      <w:r>
        <w:rPr>
          <w:rFonts w:ascii="Helvetica Neue" w:cs="Helvetica Neue" w:hAnsi="Helvetica Neue" w:eastAsia="Helvetica Neue"/>
          <w:sz w:val="22"/>
          <w:szCs w:val="22"/>
        </w:rPr>
        <w:br w:type="textWrapping"/>
      </w: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Nationality: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Italy</w:t>
      </w:r>
    </w:p>
    <w:p>
      <w:pPr>
        <w:pStyle w:val="Body Text"/>
        <w:ind w:left="0" w:right="684" w:firstLine="0"/>
        <w:rPr>
          <w:rFonts w:ascii="Helvetica Neue" w:cs="Helvetica Neue" w:hAnsi="Helvetica Neue" w:eastAsia="Helvetica Neue"/>
          <w:sz w:val="22"/>
          <w:szCs w:val="22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Address: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Via Licinio Calvo 14 </w:t>
      </w:r>
      <w:r>
        <w:rPr>
          <w:rFonts w:ascii="Helvetica Neue" w:hAnsi="Helvetica Neue" w:hint="default"/>
          <w:sz w:val="22"/>
          <w:szCs w:val="22"/>
          <w:rtl w:val="0"/>
          <w:lang w:val="en-US"/>
        </w:rPr>
        <w:t xml:space="preserve">– </w:t>
      </w:r>
      <w:r>
        <w:rPr>
          <w:rFonts w:ascii="Helvetica Neue" w:hAnsi="Helvetica Neue"/>
          <w:sz w:val="22"/>
          <w:szCs w:val="22"/>
          <w:rtl w:val="0"/>
          <w:lang w:val="en-US"/>
        </w:rPr>
        <w:t>00136, Rome,</w:t>
      </w:r>
      <w:r>
        <w:rPr>
          <w:rFonts w:ascii="Helvetica Neue" w:hAnsi="Helvetica Neue"/>
          <w:spacing w:val="-10"/>
          <w:sz w:val="22"/>
          <w:szCs w:val="22"/>
          <w:rtl w:val="0"/>
          <w:lang w:val="en-US"/>
        </w:rPr>
        <w:t xml:space="preserve"> </w:t>
      </w:r>
      <w:r>
        <w:rPr>
          <w:rFonts w:ascii="Helvetica Neue" w:hAnsi="Helvetica Neue"/>
          <w:sz w:val="22"/>
          <w:szCs w:val="22"/>
          <w:rtl w:val="0"/>
          <w:lang w:val="en-US"/>
        </w:rPr>
        <w:t>Italy</w:t>
      </w:r>
    </w:p>
    <w:p>
      <w:pPr>
        <w:pStyle w:val="Body Text"/>
        <w:ind w:left="0" w:right="684" w:firstLine="0"/>
        <w:rPr>
          <w:rFonts w:ascii="Helvetica Neue" w:cs="Helvetica Neue" w:hAnsi="Helvetica Neue" w:eastAsia="Helvetica Neue"/>
          <w:sz w:val="22"/>
          <w:szCs w:val="22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Phone: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+39 3492987270</w:t>
      </w:r>
    </w:p>
    <w:p>
      <w:pPr>
        <w:pStyle w:val="Body Text"/>
        <w:spacing w:before="1"/>
        <w:ind w:left="0" w:right="684" w:firstLine="0"/>
        <w:rPr>
          <w:rFonts w:ascii="Helvetica Neue" w:cs="Helvetica Neue" w:hAnsi="Helvetica Neue" w:eastAsia="Helvetica Neue"/>
          <w:sz w:val="22"/>
          <w:szCs w:val="22"/>
          <w:u w:val="single" w:color="0000ff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 xml:space="preserve">Email: </w:t>
      </w:r>
      <w:r>
        <w:rPr>
          <w:rFonts w:ascii="Helvetica Neue" w:hAnsi="Helvetica Neue"/>
          <w:sz w:val="22"/>
          <w:szCs w:val="22"/>
          <w:rtl w:val="0"/>
          <w:lang w:val="en-US"/>
        </w:rPr>
        <w:t>giuliapontoriero@gmail.com</w:t>
      </w:r>
    </w:p>
    <w:p>
      <w:pPr>
        <w:pStyle w:val="Body Text"/>
        <w:spacing w:before="1"/>
        <w:ind w:left="0" w:right="684" w:firstLine="0"/>
        <w:rPr>
          <w:rFonts w:ascii="Helvetica Neue" w:cs="Helvetica Neue" w:hAnsi="Helvetica Neue" w:eastAsia="Helvetica Neue"/>
          <w:sz w:val="22"/>
          <w:szCs w:val="22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 xml:space="preserve">Skype: </w:t>
      </w:r>
      <w:r>
        <w:rPr>
          <w:rFonts w:ascii="Helvetica Neue" w:hAnsi="Helvetica Neue"/>
          <w:sz w:val="22"/>
          <w:szCs w:val="22"/>
          <w:rtl w:val="0"/>
          <w:lang w:val="en-US"/>
        </w:rPr>
        <w:t>giuliapontoriero</w:t>
      </w:r>
      <w:r>
        <w:rPr>
          <w:rFonts w:ascii="Helvetica Neue" w:cs="Helvetica Neue" w:hAnsi="Helvetica Neue" w:eastAsia="Helvetica Neue"/>
          <w:sz w:val="22"/>
          <w:szCs w:val="22"/>
        </w:rPr>
        <w:br w:type="textWrapping"/>
      </w:r>
    </w:p>
    <w:p>
      <w:pPr>
        <w:pStyle w:val="heading 1"/>
        <w:spacing w:before="72" w:after="6"/>
        <w:ind w:left="0" w:right="684" w:firstLine="0"/>
        <w:rPr>
          <w:rFonts w:ascii="Helvetica Neue" w:cs="Helvetica Neue" w:hAnsi="Helvetica Neue" w:eastAsia="Helvetica Neue"/>
          <w:b w:val="0"/>
          <w:bCs w:val="0"/>
          <w:sz w:val="26"/>
          <w:szCs w:val="26"/>
        </w:rPr>
      </w:pPr>
      <w:r>
        <w:rPr>
          <w:rFonts w:ascii="Helvetica Neue" w:hAnsi="Helvetica Neue"/>
          <w:sz w:val="26"/>
          <w:szCs w:val="26"/>
          <w:rtl w:val="0"/>
          <w:lang w:val="en-US"/>
        </w:rPr>
        <w:t>Education</w:t>
      </w:r>
      <w:r>
        <w:rPr>
          <w:rFonts w:ascii="Helvetica Neue" w:hAnsi="Helvetica Neue"/>
          <w:b w:val="0"/>
          <w:bCs w:val="0"/>
          <w:sz w:val="26"/>
          <w:szCs w:val="26"/>
          <w:rtl w:val="0"/>
          <w:lang w:val="en-US"/>
        </w:rPr>
        <w:t xml:space="preserve"> </w:t>
      </w:r>
    </w:p>
    <w:p>
      <w:pPr>
        <w:pStyle w:val="Normal.0"/>
        <w:spacing w:line="29" w:lineRule="exact"/>
        <w:rPr>
          <w:sz w:val="4"/>
          <w:szCs w:val="4"/>
        </w:rPr>
      </w:pPr>
      <w:r>
        <w:rPr>
          <w:sz w:val="4"/>
          <w:szCs w:val="4"/>
        </w:rPr>
        <mc:AlternateContent>
          <mc:Choice Requires="wps">
            <w:drawing>
              <wp:inline distT="0" distB="0" distL="0" distR="0">
                <wp:extent cx="6171720" cy="0"/>
                <wp:effectExtent l="0" t="0" r="0" b="0"/>
                <wp:docPr id="1073741826" name="officeArt object" descr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7" style="visibility:visible;width:48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Normal.0"/>
        <w:spacing w:line="29" w:lineRule="exact"/>
        <w:rPr>
          <w:sz w:val="4"/>
          <w:szCs w:val="4"/>
        </w:rPr>
      </w:pPr>
    </w:p>
    <w:p>
      <w:pPr>
        <w:pStyle w:val="Normal.0"/>
        <w:spacing w:line="29" w:lineRule="exact"/>
        <w:rPr>
          <w:sz w:val="4"/>
          <w:szCs w:val="4"/>
        </w:rPr>
      </w:pPr>
    </w:p>
    <w:p>
      <w:pPr>
        <w:pStyle w:val="Normal.0"/>
        <w:spacing w:line="29" w:lineRule="exact"/>
        <w:rPr>
          <w:sz w:val="4"/>
          <w:szCs w:val="4"/>
        </w:rPr>
      </w:pPr>
    </w:p>
    <w:p>
      <w:pPr>
        <w:pStyle w:val="heading 2"/>
        <w:tabs>
          <w:tab w:val="left" w:pos="6570"/>
        </w:tabs>
        <w:ind w:left="0" w:right="684" w:firstLine="0"/>
        <w:rPr>
          <w:rFonts w:ascii="Helvetica Neue" w:cs="Helvetica Neue" w:hAnsi="Helvetica Neue" w:eastAsia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  <w:rtl w:val="0"/>
          <w:lang w:val="en-US"/>
        </w:rPr>
        <w:t xml:space="preserve">2020-2021 </w:t>
      </w:r>
      <w:r>
        <w:rPr>
          <w:rFonts w:ascii="Helvetica Neue" w:hAnsi="Helvetica Neue" w:hint="default"/>
          <w:sz w:val="22"/>
          <w:szCs w:val="22"/>
          <w:rtl w:val="0"/>
          <w:lang w:val="en-US"/>
        </w:rPr>
        <w:t xml:space="preserve">– 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Luiss Business School </w:t>
      </w:r>
      <w:r>
        <w:rPr>
          <w:rFonts w:ascii="Helvetica Neue" w:hAnsi="Helvetica Neue" w:hint="default"/>
          <w:sz w:val="22"/>
          <w:szCs w:val="22"/>
          <w:rtl w:val="0"/>
          <w:lang w:val="en-US"/>
        </w:rPr>
        <w:t xml:space="preserve">– 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Master in Master of Art </w:t>
      </w:r>
    </w:p>
    <w:p>
      <w:pPr>
        <w:pStyle w:val="heading 2"/>
        <w:tabs>
          <w:tab w:val="left" w:pos="6570"/>
        </w:tabs>
        <w:ind w:left="0" w:right="684" w:firstLine="0"/>
        <w:rPr>
          <w:rFonts w:ascii="Helvetica Neue" w:cs="Helvetica Neue" w:hAnsi="Helvetica Neue" w:eastAsia="Helvetica Neue"/>
          <w:b w:val="0"/>
          <w:bCs w:val="0"/>
          <w:sz w:val="22"/>
          <w:szCs w:val="22"/>
        </w:rPr>
      </w:pPr>
      <w:r>
        <w:rPr>
          <w:rFonts w:ascii="Helvetica Neue" w:hAnsi="Helvetica Neue"/>
          <w:b w:val="0"/>
          <w:bCs w:val="0"/>
          <w:sz w:val="22"/>
          <w:szCs w:val="22"/>
          <w:rtl w:val="0"/>
          <w:lang w:val="en-US"/>
        </w:rPr>
        <w:t xml:space="preserve">Main Courses:  History of Contemporary Art; Curatorial Practice; Art catalog; Management of Art Galleries; Museum Aesthetics; Art Management; Exhibition Design; Business Modelling; Art Journal; Semiotic of Art; Museum and Cultural Heritage Governance Studio. </w:t>
      </w:r>
    </w:p>
    <w:p>
      <w:pPr>
        <w:pStyle w:val="heading 2"/>
        <w:tabs>
          <w:tab w:val="left" w:pos="6570"/>
        </w:tabs>
        <w:ind w:left="0" w:right="684" w:firstLine="0"/>
        <w:rPr>
          <w:rFonts w:ascii="Helvetica Neue" w:cs="Helvetica Neue" w:hAnsi="Helvetica Neue" w:eastAsia="Helvetica Neue"/>
          <w:b w:val="0"/>
          <w:bCs w:val="0"/>
          <w:sz w:val="22"/>
          <w:szCs w:val="22"/>
        </w:rPr>
      </w:pPr>
    </w:p>
    <w:p>
      <w:pPr>
        <w:pStyle w:val="heading 2"/>
        <w:tabs>
          <w:tab w:val="left" w:pos="6570"/>
        </w:tabs>
        <w:ind w:left="0" w:right="684" w:firstLine="0"/>
        <w:rPr>
          <w:rFonts w:ascii="Helvetica Neue" w:cs="Helvetica Neue" w:hAnsi="Helvetica Neue" w:eastAsia="Helvetica Neue"/>
          <w:b w:val="0"/>
          <w:bCs w:val="0"/>
          <w:sz w:val="22"/>
          <w:szCs w:val="22"/>
        </w:rPr>
      </w:pPr>
      <w:r>
        <w:rPr>
          <w:rFonts w:ascii="Helvetica Neue" w:hAnsi="Helvetica Neue"/>
          <w:b w:val="0"/>
          <w:bCs w:val="0"/>
          <w:sz w:val="22"/>
          <w:szCs w:val="22"/>
          <w:rtl w:val="0"/>
          <w:lang w:val="en-US"/>
        </w:rPr>
        <w:t xml:space="preserve">Final project work: Curatorial practice of </w:t>
      </w:r>
      <w:r>
        <w:rPr>
          <w:rFonts w:ascii="Helvetica Neue" w:hAnsi="Helvetica Neue" w:hint="default"/>
          <w:b w:val="0"/>
          <w:bCs w:val="0"/>
          <w:sz w:val="22"/>
          <w:szCs w:val="22"/>
          <w:rtl w:val="0"/>
          <w:lang w:val="en-US"/>
        </w:rPr>
        <w:t>“</w:t>
      </w:r>
      <w:r>
        <w:rPr>
          <w:rFonts w:ascii="Helvetica Neue" w:hAnsi="Helvetica Neue"/>
          <w:b w:val="0"/>
          <w:bCs w:val="0"/>
          <w:i w:val="1"/>
          <w:iCs w:val="1"/>
          <w:sz w:val="22"/>
          <w:szCs w:val="22"/>
          <w:rtl w:val="0"/>
          <w:lang w:val="en-US"/>
        </w:rPr>
        <w:t>Reazioni. Antidoti ironici</w:t>
      </w:r>
      <w:r>
        <w:rPr>
          <w:rFonts w:ascii="Helvetica Neue" w:hAnsi="Helvetica Neue" w:hint="default"/>
          <w:b w:val="0"/>
          <w:bCs w:val="0"/>
          <w:i w:val="1"/>
          <w:iCs w:val="1"/>
          <w:sz w:val="22"/>
          <w:szCs w:val="22"/>
          <w:rtl w:val="0"/>
          <w:lang w:val="en-US"/>
        </w:rPr>
        <w:t xml:space="preserve">” </w:t>
      </w:r>
      <w:r>
        <w:rPr>
          <w:rFonts w:ascii="Helvetica Neue" w:hAnsi="Helvetica Neue"/>
          <w:b w:val="0"/>
          <w:bCs w:val="0"/>
          <w:i w:val="1"/>
          <w:iCs w:val="1"/>
          <w:sz w:val="22"/>
          <w:szCs w:val="22"/>
          <w:rtl w:val="0"/>
          <w:lang w:val="en-US"/>
        </w:rPr>
        <w:t>exhibition at Spazio Taverna, via di Monte Giordano 36 , Roma.</w:t>
      </w:r>
    </w:p>
    <w:p>
      <w:pPr>
        <w:pStyle w:val="heading 2"/>
        <w:tabs>
          <w:tab w:val="left" w:pos="6570"/>
        </w:tabs>
        <w:ind w:left="0" w:right="684" w:firstLine="0"/>
        <w:rPr>
          <w:rFonts w:ascii="Helvetica Neue" w:cs="Helvetica Neue" w:hAnsi="Helvetica Neue" w:eastAsia="Helvetica Neue"/>
          <w:b w:val="0"/>
          <w:bCs w:val="0"/>
          <w:i w:val="1"/>
          <w:iCs w:val="1"/>
          <w:sz w:val="22"/>
          <w:szCs w:val="22"/>
        </w:rPr>
      </w:pPr>
    </w:p>
    <w:p>
      <w:pPr>
        <w:pStyle w:val="Normal.0"/>
        <w:spacing w:before="3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2013 </w:t>
      </w:r>
      <w:r>
        <w:rPr>
          <w:b w:val="1"/>
          <w:bCs w:val="1"/>
          <w:rtl w:val="0"/>
          <w:lang w:val="it-IT"/>
        </w:rPr>
        <w:t xml:space="preserve">– </w:t>
      </w:r>
      <w:r>
        <w:rPr>
          <w:b w:val="1"/>
          <w:bCs w:val="1"/>
          <w:rtl w:val="0"/>
          <w:lang w:val="it-IT"/>
        </w:rPr>
        <w:t xml:space="preserve">2018 </w:t>
      </w:r>
      <w:r>
        <w:rPr>
          <w:b w:val="1"/>
          <w:bCs w:val="1"/>
          <w:rtl w:val="0"/>
          <w:lang w:val="it-IT"/>
        </w:rPr>
        <w:t xml:space="preserve">– </w:t>
      </w:r>
      <w:r>
        <w:rPr>
          <w:b w:val="1"/>
          <w:bCs w:val="1"/>
          <w:rtl w:val="0"/>
          <w:lang w:val="it-IT"/>
        </w:rPr>
        <w:t>Sapienza Universit</w:t>
      </w:r>
      <w:r>
        <w:rPr>
          <w:b w:val="1"/>
          <w:bCs w:val="1"/>
          <w:rtl w:val="0"/>
          <w:lang w:val="it-IT"/>
        </w:rPr>
        <w:t xml:space="preserve">à </w:t>
      </w:r>
      <w:r>
        <w:rPr>
          <w:b w:val="1"/>
          <w:bCs w:val="1"/>
          <w:rtl w:val="0"/>
          <w:lang w:val="it-IT"/>
        </w:rPr>
        <w:t xml:space="preserve">di Roma </w:t>
      </w:r>
      <w:r>
        <w:rPr>
          <w:b w:val="1"/>
          <w:bCs w:val="1"/>
          <w:rtl w:val="0"/>
          <w:lang w:val="it-IT"/>
        </w:rPr>
        <w:t xml:space="preserve">– </w:t>
      </w:r>
      <w:r>
        <w:rPr>
          <w:b w:val="1"/>
          <w:bCs w:val="1"/>
          <w:rtl w:val="0"/>
          <w:lang w:val="it-IT"/>
        </w:rPr>
        <w:t>Rome,</w:t>
      </w:r>
      <w:r>
        <w:rPr>
          <w:b w:val="1"/>
          <w:bCs w:val="1"/>
          <w:spacing w:val="0"/>
          <w:rtl w:val="0"/>
          <w:lang w:val="it-IT"/>
        </w:rPr>
        <w:t xml:space="preserve"> Italy</w:t>
      </w:r>
      <w:r>
        <w:rPr>
          <w:b w:val="1"/>
          <w:bCs w:val="1"/>
          <w:rtl w:val="0"/>
          <w:lang w:val="it-IT"/>
        </w:rPr>
        <w:t xml:space="preserve">                                                                 </w:t>
        <w:tab/>
        <w:t xml:space="preserve"> </w:t>
      </w:r>
    </w:p>
    <w:p>
      <w:pPr>
        <w:pStyle w:val="heading 3"/>
        <w:spacing w:before="3" w:line="228" w:lineRule="exact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Bachelor</w:t>
      </w:r>
      <w:r>
        <w:rPr>
          <w:rFonts w:ascii="Helvetica Neue" w:hAnsi="Helvetica Neue" w:hint="default"/>
          <w:i w:val="0"/>
          <w:iCs w:val="0"/>
          <w:sz w:val="22"/>
          <w:szCs w:val="22"/>
          <w:rtl w:val="0"/>
          <w:lang w:val="en-US"/>
        </w:rPr>
        <w:t>’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s Degree in Architecture </w:t>
      </w:r>
    </w:p>
    <w:p>
      <w:pPr>
        <w:pStyle w:val="Normal.0"/>
        <w:spacing w:before="3"/>
      </w:pPr>
      <w:r>
        <w:rPr>
          <w:rtl w:val="0"/>
          <w:lang w:val="it-IT"/>
        </w:rPr>
        <w:t>Main Courses: History of Ancient and Modern Architecture; History of Contemporary Architecture; Economic Valuation Methods of Projects; Architectural Design Studio; Urban Planning; Urban Planning and Territorial Governance Studio; Design and Representation Studio.</w:t>
      </w:r>
    </w:p>
    <w:p>
      <w:pPr>
        <w:pStyle w:val="Normal.0"/>
        <w:spacing w:before="3"/>
      </w:pPr>
    </w:p>
    <w:p>
      <w:pPr>
        <w:pStyle w:val="Normal.0"/>
        <w:spacing w:before="3"/>
      </w:pPr>
      <w:r>
        <w:rPr>
          <w:rtl w:val="0"/>
          <w:lang w:val="it-IT"/>
        </w:rPr>
        <w:t xml:space="preserve">Thesis: </w:t>
      </w:r>
      <w:r>
        <w:rPr>
          <w:rtl w:val="0"/>
          <w:lang w:val="it-IT"/>
        </w:rPr>
        <w:t>“</w:t>
      </w:r>
      <w:r>
        <w:rPr>
          <w:i w:val="1"/>
          <w:iCs w:val="1"/>
          <w:rtl w:val="0"/>
          <w:lang w:val="it-IT"/>
        </w:rPr>
        <w:t xml:space="preserve">Urban planning studio for urban regeneration </w:t>
      </w:r>
      <w:r>
        <w:rPr>
          <w:i w:val="1"/>
          <w:iCs w:val="1"/>
          <w:rtl w:val="0"/>
          <w:lang w:val="it-IT"/>
        </w:rPr>
        <w:t>“</w:t>
      </w:r>
      <w:r>
        <w:rPr>
          <w:i w:val="1"/>
          <w:iCs w:val="1"/>
          <w:rtl w:val="0"/>
          <w:lang w:val="it-IT"/>
        </w:rPr>
        <w:t>Progetto Flaminio. l</w:t>
      </w:r>
      <w:r>
        <w:rPr>
          <w:i w:val="1"/>
          <w:iCs w:val="1"/>
          <w:rtl w:val="0"/>
          <w:lang w:val="it-IT"/>
        </w:rPr>
        <w:t>’</w:t>
      </w:r>
      <w:r>
        <w:rPr>
          <w:i w:val="1"/>
          <w:iCs w:val="1"/>
          <w:rtl w:val="0"/>
          <w:lang w:val="it-IT"/>
        </w:rPr>
        <w:t>Area di Maresciallo Giardino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, Supervisor Prof. Arch. Giovanna Bianchi.</w:t>
      </w:r>
    </w:p>
    <w:p>
      <w:pPr>
        <w:pStyle w:val="Normal.0"/>
        <w:spacing w:before="3"/>
      </w:pPr>
    </w:p>
    <w:p>
      <w:pPr>
        <w:pStyle w:val="heading 1"/>
        <w:spacing w:before="72" w:after="6"/>
        <w:ind w:left="0" w:right="684" w:firstLine="0"/>
        <w:rPr>
          <w:rFonts w:ascii="Helvetica Neue" w:cs="Helvetica Neue" w:hAnsi="Helvetica Neue" w:eastAsia="Helvetica Neue"/>
          <w:b w:val="0"/>
          <w:bCs w:val="0"/>
          <w:sz w:val="26"/>
          <w:szCs w:val="26"/>
        </w:rPr>
      </w:pPr>
      <w:r>
        <w:rPr>
          <w:rFonts w:ascii="Helvetica Neue" w:hAnsi="Helvetica Neue"/>
          <w:sz w:val="26"/>
          <w:szCs w:val="26"/>
          <w:rtl w:val="0"/>
          <w:lang w:val="en-US"/>
        </w:rPr>
        <w:t>Work Experience</w:t>
      </w:r>
    </w:p>
    <w:p>
      <w:pPr>
        <w:pStyle w:val="Normal.0"/>
        <w:spacing w:line="29" w:lineRule="exact"/>
        <w:rPr>
          <w:sz w:val="4"/>
          <w:szCs w:val="4"/>
        </w:rPr>
      </w:pPr>
      <w:r>
        <w:rPr>
          <w:sz w:val="4"/>
          <w:szCs w:val="4"/>
        </w:rPr>
        <mc:AlternateContent>
          <mc:Choice Requires="wps">
            <w:drawing>
              <wp:inline distT="0" distB="0" distL="0" distR="0">
                <wp:extent cx="6171720" cy="0"/>
                <wp:effectExtent l="0" t="0" r="0" b="0"/>
                <wp:docPr id="1073741827" name="officeArt object" descr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8" style="visibility:visible;width:48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heading 3"/>
        <w:spacing w:before="3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</w:p>
    <w:p>
      <w:pPr>
        <w:pStyle w:val="heading 3"/>
        <w:spacing w:before="3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2022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Internship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- Untitled Association: </w:t>
      </w:r>
      <w:r>
        <w:rPr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en-US"/>
        </w:rPr>
        <w:t>Project Assistant and Digital Communication</w:t>
      </w:r>
      <w:r>
        <w:rPr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it-IT"/>
        </w:rPr>
        <w:t xml:space="preserve">; PR Management; Presentation Design; Planning Newsletter; Main Software: Adobe Photoshop CC; Microsoft Excel; Numbers; Mailchimp; </w:t>
      </w:r>
    </w:p>
    <w:p>
      <w:pPr>
        <w:pStyle w:val="heading 2"/>
        <w:tabs>
          <w:tab w:val="left" w:pos="6570"/>
        </w:tabs>
        <w:ind w:left="0" w:right="684" w:firstLine="0"/>
        <w:rPr>
          <w:rFonts w:ascii="Helvetica Neue" w:cs="Helvetica Neue" w:hAnsi="Helvetica Neue" w:eastAsia="Helvetica Neue"/>
          <w:b w:val="0"/>
          <w:bCs w:val="0"/>
          <w:sz w:val="22"/>
          <w:szCs w:val="22"/>
        </w:rPr>
      </w:pPr>
    </w:p>
    <w:p>
      <w:pPr>
        <w:pStyle w:val="heading 3"/>
        <w:spacing w:before="3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202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>2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Present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 Contributor for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Exibart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: </w:t>
      </w:r>
    </w:p>
    <w:p>
      <w:pPr>
        <w:pStyle w:val="Normal (Web)"/>
        <w:shd w:val="clear" w:color="auto" w:fill="ffffff"/>
        <w:rPr>
          <w:rFonts w:ascii="Helvetica Neue" w:cs="Helvetica Neue" w:hAnsi="Helvetica Neue" w:eastAsia="Helvetica Neue"/>
          <w:sz w:val="22"/>
          <w:szCs w:val="22"/>
          <w:lang w:val="en-US"/>
        </w:rPr>
      </w:pPr>
      <w:r>
        <w:rPr>
          <w:rFonts w:ascii="Helvetica Neue" w:hAnsi="Helvetica Neue"/>
          <w:sz w:val="22"/>
          <w:szCs w:val="22"/>
          <w:rtl w:val="0"/>
          <w:lang w:val="en-US"/>
        </w:rPr>
        <w:t>Publications: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en-US"/>
        </w:rPr>
      </w:pPr>
      <w:r>
        <w:rPr>
          <w:rFonts w:ascii="Helvetica Neue" w:hAnsi="Helvetica Neue" w:hint="default"/>
          <w:sz w:val="22"/>
          <w:szCs w:val="22"/>
          <w:rtl w:val="0"/>
          <w:lang w:val="en-US"/>
        </w:rPr>
        <w:t>“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Mi scusi c</w:t>
      </w:r>
      <w:r>
        <w:rPr>
          <w:rFonts w:ascii="Helvetica Neue" w:hAnsi="Helvetica Neue" w:hint="default"/>
          <w:i w:val="1"/>
          <w:iCs w:val="1"/>
          <w:sz w:val="22"/>
          <w:szCs w:val="22"/>
          <w:rtl w:val="0"/>
          <w:lang w:val="en-US"/>
        </w:rPr>
        <w:t xml:space="preserve">’è 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un</w:t>
      </w:r>
      <w:r>
        <w:rPr>
          <w:rFonts w:ascii="Helvetica Neue" w:hAnsi="Helvetica Neue" w:hint="default"/>
          <w:i w:val="1"/>
          <w:iCs w:val="1"/>
          <w:sz w:val="22"/>
          <w:szCs w:val="22"/>
          <w:rtl w:val="0"/>
          <w:lang w:val="en-US"/>
        </w:rPr>
        <w:t>’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opera in sospeso? Un progetto itinerante dell</w:t>
      </w:r>
      <w:r>
        <w:rPr>
          <w:rFonts w:ascii="Helvetica Neue" w:hAnsi="Helvetica Neue" w:hint="default"/>
          <w:i w:val="1"/>
          <w:iCs w:val="1"/>
          <w:sz w:val="22"/>
          <w:szCs w:val="22"/>
          <w:rtl w:val="0"/>
          <w:lang w:val="en-US"/>
        </w:rPr>
        <w:t>’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Accademia di Reggio Calabria</w:t>
      </w:r>
      <w:r>
        <w:rPr>
          <w:rFonts w:ascii="Helvetica Neue" w:hAnsi="Helvetica Neue" w:hint="default"/>
          <w:sz w:val="22"/>
          <w:szCs w:val="22"/>
          <w:rtl w:val="0"/>
          <w:lang w:val="en-US"/>
        </w:rPr>
        <w:t>”</w:t>
      </w:r>
      <w:r>
        <w:rPr>
          <w:rFonts w:ascii="Helvetica Neue" w:hAnsi="Helvetica Neue"/>
          <w:sz w:val="22"/>
          <w:szCs w:val="22"/>
          <w:rtl w:val="0"/>
          <w:lang w:val="en-US"/>
        </w:rPr>
        <w:t>,</w:t>
      </w:r>
      <w:r>
        <w:rPr>
          <w:rFonts w:ascii="Helvetica Neue" w:hAnsi="Helvetica Neue"/>
          <w:sz w:val="22"/>
          <w:szCs w:val="22"/>
          <w:rtl w:val="0"/>
          <w:lang w:val="en-US"/>
        </w:rPr>
        <w:t>2</w:t>
      </w:r>
      <w:r>
        <w:rPr>
          <w:rFonts w:ascii="Helvetica Neue" w:hAnsi="Helvetica Neue"/>
          <w:sz w:val="22"/>
          <w:szCs w:val="22"/>
          <w:rtl w:val="0"/>
          <w:lang w:val="en-US"/>
        </w:rPr>
        <w:t>4</w:t>
      </w:r>
      <w:r>
        <w:rPr>
          <w:rFonts w:ascii="Helvetica Neue" w:hAnsi="Helvetica Neue"/>
          <w:sz w:val="22"/>
          <w:szCs w:val="22"/>
          <w:rtl w:val="0"/>
          <w:lang w:val="en-US"/>
        </w:rPr>
        <w:t>Novembre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2022, </w:t>
      </w:r>
      <w:r>
        <w:rPr>
          <w:rFonts w:ascii="Helvetica Neue" w:hAnsi="Helvetica Neue"/>
          <w:sz w:val="22"/>
          <w:szCs w:val="22"/>
          <w:rtl w:val="0"/>
          <w:lang w:val="en-US"/>
        </w:rPr>
        <w:t>Exibart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(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 </w:t>
      </w:r>
      <w:r>
        <w:rPr>
          <w:rFonts w:ascii="Helvetica Neue" w:hAnsi="Helvetica Neue"/>
          <w:sz w:val="22"/>
          <w:szCs w:val="22"/>
          <w:rtl w:val="0"/>
          <w:lang w:val="en-US"/>
        </w:rPr>
        <w:t>https://www.exibart.com/progetti-e-iniziative/mi-scusi-ce-un-opera-in-sospeso-progetto-accademia-reggio-calabria/ )</w:t>
      </w:r>
    </w:p>
    <w:p>
      <w:pPr>
        <w:pStyle w:val="Normal (Web)"/>
        <w:shd w:val="clear" w:color="auto" w:fill="ffffff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</w:rPr>
      </w:pPr>
    </w:p>
    <w:p>
      <w:pPr>
        <w:pStyle w:val="heading 3"/>
        <w:spacing w:before="3"/>
        <w:ind w:left="0" w:right="684" w:firstLine="0"/>
      </w:pPr>
    </w:p>
    <w:p>
      <w:pPr>
        <w:pStyle w:val="heading 3"/>
        <w:spacing w:before="3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202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>2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Present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- Contributor for 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>Juliet Art</w:t>
      </w:r>
      <w:r>
        <w:rPr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 Magazine: </w:t>
      </w:r>
    </w:p>
    <w:p>
      <w:pPr>
        <w:pStyle w:val="Normal (Web)"/>
        <w:shd w:val="clear" w:color="auto" w:fill="ffffff"/>
        <w:rPr>
          <w:rFonts w:ascii="Helvetica Neue" w:cs="Helvetica Neue" w:hAnsi="Helvetica Neue" w:eastAsia="Helvetica Neue"/>
          <w:sz w:val="22"/>
          <w:szCs w:val="22"/>
          <w:lang w:val="en-US"/>
        </w:rPr>
      </w:pPr>
      <w:r>
        <w:rPr>
          <w:rFonts w:ascii="Helvetica Neue" w:hAnsi="Helvetica Neue"/>
          <w:sz w:val="22"/>
          <w:szCs w:val="22"/>
          <w:rtl w:val="0"/>
          <w:lang w:val="en-US"/>
        </w:rPr>
        <w:t>Publications:</w:t>
      </w:r>
    </w:p>
    <w:p>
      <w:pPr>
        <w:pStyle w:val="Normal (Web)"/>
        <w:shd w:val="clear" w:color="auto" w:fill="ffffff"/>
        <w:rPr>
          <w:rFonts w:ascii="Helvetica Neue" w:cs="Helvetica Neue" w:hAnsi="Helvetica Neue" w:eastAsia="Helvetica Neue"/>
          <w:sz w:val="22"/>
          <w:szCs w:val="22"/>
          <w:lang w:val="en-US"/>
        </w:rPr>
      </w:pPr>
      <w:r>
        <w:rPr>
          <w:rFonts w:ascii="Helvetica Neue" w:hAnsi="Helvetica Neue"/>
          <w:sz w:val="22"/>
          <w:szCs w:val="22"/>
          <w:rtl w:val="0"/>
          <w:lang w:val="en-US"/>
        </w:rPr>
        <w:t xml:space="preserve"> 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en-US"/>
        </w:rPr>
      </w:pPr>
      <w:r>
        <w:rPr>
          <w:rFonts w:ascii="Helvetica Neue" w:hAnsi="Helvetica Neue" w:hint="default"/>
          <w:sz w:val="22"/>
          <w:szCs w:val="22"/>
          <w:rtl w:val="0"/>
          <w:lang w:val="en-US"/>
        </w:rPr>
        <w:t>“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il valore dell</w:t>
      </w:r>
      <w:r>
        <w:rPr>
          <w:rFonts w:ascii="Helvetica Neue" w:hAnsi="Helvetica Neue" w:hint="default"/>
          <w:i w:val="1"/>
          <w:iCs w:val="1"/>
          <w:sz w:val="22"/>
          <w:szCs w:val="22"/>
          <w:rtl w:val="0"/>
          <w:lang w:val="en-US"/>
        </w:rPr>
        <w:t>’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incompiuto:Genetica della Forma a cura di Davide Silvioli</w:t>
      </w:r>
      <w:r>
        <w:rPr>
          <w:rFonts w:ascii="Helvetica Neue" w:hAnsi="Helvetica Neue" w:hint="default"/>
          <w:sz w:val="22"/>
          <w:szCs w:val="22"/>
          <w:rtl w:val="0"/>
          <w:lang w:val="en-US"/>
        </w:rPr>
        <w:t>”</w:t>
      </w:r>
      <w:r>
        <w:rPr>
          <w:rFonts w:ascii="Helvetica Neue" w:hAnsi="Helvetica Neue"/>
          <w:sz w:val="22"/>
          <w:szCs w:val="22"/>
          <w:rtl w:val="0"/>
          <w:lang w:val="en-US"/>
        </w:rPr>
        <w:t xml:space="preserve">,14 maggio 2022, Juliet Art Magazine ( </w:t>
      </w:r>
      <w:r>
        <w:rPr>
          <w:rStyle w:val="Hyperlink.0"/>
          <w:rFonts w:ascii="Helvetica Neue" w:cs="Helvetica Neue" w:hAnsi="Helvetica Neue" w:eastAsia="Helvetica Neue"/>
          <w:color w:val="0000ff"/>
          <w:sz w:val="22"/>
          <w:szCs w:val="22"/>
          <w:u w:val="single" w:color="0000ff"/>
          <w:lang w:val="it-IT"/>
        </w:rPr>
        <w:fldChar w:fldCharType="begin" w:fldLock="0"/>
      </w:r>
      <w:r>
        <w:rPr>
          <w:rStyle w:val="Hyperlink.0"/>
          <w:rFonts w:ascii="Helvetica Neue" w:cs="Helvetica Neue" w:hAnsi="Helvetica Neue" w:eastAsia="Helvetica Neue"/>
          <w:color w:val="0000ff"/>
          <w:sz w:val="22"/>
          <w:szCs w:val="22"/>
          <w:u w:val="single" w:color="0000ff"/>
          <w:lang w:val="it-IT"/>
        </w:rPr>
        <w:instrText xml:space="preserve"> HYPERLINK "https://www.juliet-artmagazine.com/il-valore-dellincompiuto-genetica-della-forma-a-cura-di-davide-silvioli/"</w:instrText>
      </w:r>
      <w:r>
        <w:rPr>
          <w:rStyle w:val="Hyperlink.0"/>
          <w:rFonts w:ascii="Helvetica Neue" w:cs="Helvetica Neue" w:hAnsi="Helvetica Neue" w:eastAsia="Helvetica Neue"/>
          <w:color w:val="0000ff"/>
          <w:sz w:val="22"/>
          <w:szCs w:val="22"/>
          <w:u w:val="single" w:color="0000ff"/>
          <w:lang w:val="it-IT"/>
        </w:rPr>
        <w:fldChar w:fldCharType="separate" w:fldLock="0"/>
      </w:r>
      <w:r>
        <w:rPr>
          <w:rStyle w:val="Hyperlink.0"/>
          <w:rFonts w:ascii="Helvetica Neue" w:hAnsi="Helvetica Neue"/>
          <w:color w:val="0000ff"/>
          <w:sz w:val="22"/>
          <w:szCs w:val="22"/>
          <w:u w:val="single" w:color="0000ff"/>
          <w:rtl w:val="0"/>
          <w:lang w:val="it-IT"/>
        </w:rPr>
        <w:t>https://www.juliet-artmagazine.com/il-valore-dellincompiuto-genetica-della-forma-a-cura-di-davide-silvioli/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sz w:val="22"/>
          <w:szCs w:val="22"/>
          <w:rtl w:val="0"/>
          <w:lang w:val="en-US"/>
        </w:rPr>
        <w:t xml:space="preserve"> )</w:t>
      </w:r>
      <w:r>
        <w:rPr>
          <w:rStyle w:val="Nessuno"/>
          <w:rFonts w:ascii="Helvetica Neue" w:hAnsi="Helvetica Neue"/>
          <w:sz w:val="22"/>
          <w:szCs w:val="22"/>
          <w:rtl w:val="0"/>
          <w:lang w:val="en-US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Arte Fiera 2022. Un tentativo di diagnosi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17 maggio 2022 , Juliet Art Magazine ( 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"https://www.juliet-artmagazine.com/arte-fiera-2022-un-tentativo-di-diagnosi/"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https://www.juliet-artmagazine.com/arte-fiera-2022-un-tentativo-di-diagnosi/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)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Verba Volant, picta manent.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>”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Grandi Piccolini/The Shape of Paint to Come di Thomas Braida alla MONITOR, Roma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10 maggio 2022, Juliet Art Magazine ( 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"https://www.juliet-artmagazine.com/verba-volant-picta-manent-grandi-piccolini-the-shape-of-paint-to-come-di-thomas-braida-alla-monitor-di-roma/"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https://www.juliet-artmagazine.com/verba-volant-picta-manent-grandi-piccolini-the-shape-of-paint-to-come-di-thomas-braida-alla-monitor-di-roma/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)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La verit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 xml:space="preserve">à 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fuori terra di Mattia Paj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 xml:space="preserve">è 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da Alchemilla, Bologna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1 giugno 2022, Juliet Art Magazine ( 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"https://www.juliet-artmagazine.com/la-verita-fuori-terra-di-mattia-paje-da-alchemilla-bologna/"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https://www.juliet-artmagazine.com/la-verita-fuori-terra-di-mattia-paje-da-alchemilla-bologna/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)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Il Valore della Ricerca. Pietroiusti, Di Stefano e l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’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eredit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à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di Lombardo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20 giugno 2022, Juliet Art Magazine ( 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"https://www.juliet-artmagazine.com/il-valore-della-ricerca-pietroiusti-di-stefano-e-leredita-di-sergio-lombardo/"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https://www.juliet-artmagazine.com/il-valore-della-ricerca-pietroiusti-di-stefano-e-leredita-di-sergio-lombardo/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)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Piano d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ascolto. L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inganno visivo di Andreas Zampella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,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04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Luglio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2022, Juliet Art Magazine (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</w: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"https://www.juliet-artmagazine.com/piano-dascolto-linganno-visivo-di-andreas-zampella/"</w:instrTex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2"/>
          <w:rFonts w:ascii="Helvetica Neue" w:hAnsi="Helvetica Neue"/>
          <w:sz w:val="22"/>
          <w:szCs w:val="22"/>
          <w:rtl w:val="0"/>
          <w:lang w:val="it-IT"/>
        </w:rPr>
        <w:t>https://www.juliet-artmagazine.com/piano-dascolto-linganno-visivo-di-andreas-zampella/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)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Padri e Figli: straperetana 2022 e la creativit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 xml:space="preserve">à 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della memoria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06 Agosto 2022, </w:t>
      </w:r>
      <w:r>
        <w:rPr>
          <w:rFonts w:ascii="Helvetica Neue" w:hAnsi="Helvetica Neue"/>
          <w:sz w:val="22"/>
          <w:szCs w:val="22"/>
          <w:rtl w:val="0"/>
          <w:lang w:val="it-IT"/>
        </w:rPr>
        <w:t>Juliet Art Magazine (</w:t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 </w: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"https://www.juliet-artmagazine.com/padri-e-figli-straperetana-2022-e-la-creativita-della-memoria/"</w:instrTex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2"/>
          <w:rFonts w:ascii="Helvetica Neue" w:hAnsi="Helvetica Neue"/>
          <w:sz w:val="22"/>
          <w:szCs w:val="22"/>
          <w:rtl w:val="0"/>
          <w:lang w:val="it-IT"/>
        </w:rPr>
        <w:t>https://www.juliet-artmagazine.com/padri-e-figli-straperetana-2022-e-la-creativita-della-memoria/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 </w:t>
      </w:r>
      <w:r>
        <w:rPr>
          <w:rFonts w:ascii="Helvetica Neue" w:hAnsi="Helvetica Neue"/>
          <w:sz w:val="22"/>
          <w:szCs w:val="22"/>
          <w:rtl w:val="0"/>
          <w:lang w:val="it-IT"/>
        </w:rPr>
        <w:t>)</w:t>
      </w:r>
      <w:r>
        <w:rPr>
          <w:rFonts w:ascii="Helvetica Neue" w:hAnsi="Helvetica Neue"/>
          <w:sz w:val="22"/>
          <w:szCs w:val="22"/>
          <w:rtl w:val="0"/>
          <w:lang w:val="it-IT"/>
        </w:rPr>
        <w:t>;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Figure Out. Proposte per una pittura contemporanea</w:t>
      </w:r>
      <w:r>
        <w:rPr>
          <w:rFonts w:ascii="Helvetica Neue" w:hAnsi="Helvetica Neue"/>
          <w:sz w:val="22"/>
          <w:szCs w:val="22"/>
          <w:rtl w:val="0"/>
          <w:lang w:val="it-IT"/>
        </w:rPr>
        <w:t>, 06 Ottobre 2022, Juliet Art Magazine (</w: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"https://www.juliet-artmagazine.com/figure-out-proposte-per-una-pittura-contemporanea/"</w:instrTex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2"/>
          <w:rFonts w:ascii="Helvetica Neue" w:hAnsi="Helvetica Neue"/>
          <w:sz w:val="22"/>
          <w:szCs w:val="22"/>
          <w:rtl w:val="0"/>
          <w:lang w:val="it-IT"/>
        </w:rPr>
        <w:t>https://www.juliet-artmagazine.com/figure-out-proposte-per-una-pittura-contemporanea/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 ); 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Il nuovo che avanza. Prime impressioni su ArtVerona 2022</w:t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, 15 Ottobre 2022, Juliet Art Magazine ( </w: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"https://www.juliet-artmagazine.com/il-nuovo-che-avanza-prime-impressioni-su-artverona-2022/"</w:instrTex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2"/>
          <w:rFonts w:ascii="Helvetica Neue" w:hAnsi="Helvetica Neue"/>
          <w:sz w:val="22"/>
          <w:szCs w:val="22"/>
          <w:rtl w:val="0"/>
          <w:lang w:val="it-IT"/>
        </w:rPr>
        <w:t>https://www.juliet-artmagazine.com/il-nuovo-che-avanza-prime-impressioni-su-artverona-2022/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); 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Resurrezione dell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immagine. Paul Thek Italian Hours alla Fondazione Nicola Del Roscio</w:t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, 15 Novembre 2022, Juliet Art Magazine ( </w: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instrText xml:space="preserve"> HYPERLINK "https://www.juliet-artmagazine.com/resurrezione-dellimmagine-paul-thek-italian-hours-alla-fondazione-nicola-del-roscio/"</w:instrText>
      </w:r>
      <w:r>
        <w:rPr>
          <w:rStyle w:val="Hyperlink.2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2"/>
          <w:rFonts w:ascii="Helvetica Neue" w:hAnsi="Helvetica Neue"/>
          <w:sz w:val="22"/>
          <w:szCs w:val="22"/>
          <w:rtl w:val="0"/>
          <w:lang w:val="it-IT"/>
        </w:rPr>
        <w:t>https://www.juliet-artmagazine.com/resurrezione-dellimmagine-paul-thek-italian-hours-alla-fondazione-nicola-del-roscio/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Fonts w:ascii="Helvetica Neue" w:hAnsi="Helvetica Neue"/>
          <w:sz w:val="22"/>
          <w:szCs w:val="22"/>
          <w:rtl w:val="0"/>
          <w:lang w:val="it-IT"/>
        </w:rPr>
        <w:t xml:space="preserve"> );</w:t>
      </w:r>
    </w:p>
    <w:p>
      <w:pPr>
        <w:pStyle w:val="Normal (Web)"/>
        <w:shd w:val="clear" w:color="auto" w:fill="ffffff"/>
        <w:rPr>
          <w:rStyle w:val="Nessuno"/>
          <w:rFonts w:ascii="Helvetica Neue" w:cs="Helvetica Neue" w:hAnsi="Helvetica Neue" w:eastAsia="Helvetica Neue"/>
          <w:color w:val="000000"/>
          <w:sz w:val="22"/>
          <w:szCs w:val="22"/>
          <w:u w:color="000000"/>
        </w:rPr>
      </w:pP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2022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 w:hint="default"/>
          <w:i w:val="0"/>
          <w:iCs w:val="0"/>
          <w:sz w:val="22"/>
          <w:szCs w:val="22"/>
          <w:rtl w:val="0"/>
          <w:lang w:val="en-US"/>
        </w:rPr>
        <w:t xml:space="preserve">–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ARK FACTORY Miscetti-Pane: </w:t>
      </w: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en-US"/>
        </w:rPr>
        <w:t>Project Design Consultan</w:t>
      </w:r>
      <w:r>
        <w:rPr>
          <w:rStyle w:val="Nessuno"/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it-IT"/>
        </w:rPr>
        <w:t>t</w:t>
      </w:r>
      <w:r>
        <w:rPr>
          <w:rStyle w:val="Nessuno"/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it-IT"/>
        </w:rPr>
        <w:t>, Digital drawing, 3D Modeling</w:t>
      </w:r>
    </w:p>
    <w:p>
      <w:pPr>
        <w:pStyle w:val="Normal (Web)"/>
        <w:shd w:val="clear" w:color="auto" w:fill="ffffff"/>
        <w:rPr>
          <w:rFonts w:ascii="Helvetica Neue" w:cs="Helvetica Neue" w:hAnsi="Helvetica Neue" w:eastAsia="Helvetica Neue"/>
          <w:sz w:val="22"/>
          <w:szCs w:val="22"/>
        </w:rPr>
      </w:pP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2021- Contributor for Inside Art Magazine: </w:t>
      </w:r>
    </w:p>
    <w:p>
      <w:pPr>
        <w:pStyle w:val="Normal (Web)"/>
        <w:shd w:val="clear" w:color="auto" w:fill="ffffff"/>
        <w:rPr>
          <w:rStyle w:val="Nessuno"/>
          <w:rFonts w:ascii="Helvetica Neue" w:cs="Helvetica Neue" w:hAnsi="Helvetica Neue" w:eastAsia="Helvetica Neue"/>
          <w:sz w:val="22"/>
          <w:szCs w:val="22"/>
          <w:lang w:val="en-US"/>
        </w:rPr>
      </w:pPr>
      <w:r>
        <w:rPr>
          <w:rStyle w:val="Nessuno"/>
          <w:rFonts w:ascii="Helvetica Neue" w:hAnsi="Helvetica Neue"/>
          <w:sz w:val="22"/>
          <w:szCs w:val="22"/>
          <w:rtl w:val="0"/>
          <w:lang w:val="en-US"/>
        </w:rPr>
        <w:t xml:space="preserve">Publications: 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 “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Chi e</w:t>
      </w:r>
      <w:r>
        <w:rPr>
          <w:rStyle w:val="Nessuno"/>
          <w:rFonts w:ascii="Helvetica Neue" w:hAnsi="Helvetica Neue" w:hint="default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 xml:space="preserve">̀ 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l</w:t>
      </w:r>
      <w:r>
        <w:rPr>
          <w:rStyle w:val="Nessuno"/>
          <w:rFonts w:ascii="Helvetica Neue" w:hAnsi="Helvetica Neue" w:hint="default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’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artista? Ecco i 10 artisti che con la loro storia hanno influito sulla risposta a questa domanda- Michelangelo Buonarroti. La poesia vestita di marmo bianco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, martedi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̀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20 Aprile 2021, INSIDE ART MAGAZINE. ( 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"https://insideart.eu/2021/04/20/artisti-luiss/?fbclid=IwAR0m_ofWeQPlAhQHPPrlS5ELHwGZP-EcqPE6T1cJ1lOwlpeKH3ROVbxcOaI"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https://insideart.eu/2021/04/20/artisti-luiss/?fbclid=IwAR0m_ofWeQPlAhQHPPrlS5ELHwGZP-EcqPE6T1cJ1lOwlpeKH3ROVbxcOaI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Times New Roman" w:hAnsi="Times New Roman"/>
          <w:color w:val="0000ff"/>
          <w:sz w:val="24"/>
          <w:szCs w:val="24"/>
          <w:u w:val="single" w:color="0000ff"/>
          <w:rtl w:val="0"/>
          <w:lang w:val="it-IT"/>
        </w:rPr>
        <w:t xml:space="preserve"> )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 “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De Chirico il falsario di s</w:t>
      </w:r>
      <w:r>
        <w:rPr>
          <w:rStyle w:val="Nessuno"/>
          <w:rFonts w:ascii="Helvetica Neue" w:hAnsi="Helvetica Neue" w:hint="default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 xml:space="preserve">é 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stesso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, p.61, INSIDE ART MAGAZINE 122, Luglio 2021.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 “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Wolfgang Fischer ed Helen Beltracchi: la gang Beltracchi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p.75, INSIDE ART MAGAZINE 122, Luglio 2021. 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 “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Antonio Della Guardia: rieducare lo sguardo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15 ottobre 2021, INSIDE ART MAGAZINE ( 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"https://insideart.eu/2021/10/18/antonio-della-guardia-rieducare-lo-sguardo/"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https://insideart.eu/2021/10/18/antonio-della-guardia-rieducare-lo-sguardo/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) ;</w:t>
      </w:r>
    </w:p>
    <w:p>
      <w:pPr>
        <w:pStyle w:val="Normal (Web)"/>
        <w:shd w:val="clear" w:color="auto" w:fill="ffffff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</w:rPr>
      </w:pPr>
    </w:p>
    <w:p>
      <w:pPr>
        <w:pStyle w:val="heading 3"/>
        <w:spacing w:before="3"/>
        <w:ind w:left="0" w:right="684" w:firstLine="0"/>
      </w:pP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2021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Contributor for The Art Place Magazine: </w:t>
      </w:r>
    </w:p>
    <w:p>
      <w:pPr>
        <w:pStyle w:val="Normal (Web)"/>
        <w:shd w:val="clear" w:color="auto" w:fill="ffffff"/>
        <w:rPr>
          <w:rStyle w:val="Nessuno"/>
          <w:rFonts w:ascii="Helvetica Neue" w:cs="Helvetica Neue" w:hAnsi="Helvetica Neue" w:eastAsia="Helvetica Neue"/>
          <w:sz w:val="22"/>
          <w:szCs w:val="22"/>
          <w:lang w:val="en-US"/>
        </w:rPr>
      </w:pPr>
      <w:r>
        <w:rPr>
          <w:rStyle w:val="Nessuno"/>
          <w:rFonts w:ascii="Helvetica Neue" w:hAnsi="Helvetica Neue"/>
          <w:sz w:val="22"/>
          <w:szCs w:val="22"/>
          <w:rtl w:val="0"/>
          <w:lang w:val="en-US"/>
        </w:rPr>
        <w:t xml:space="preserve">Publications: 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Dalla luce un fiore. Corpi Fioriti all</w:t>
      </w: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Attico di Fabio Sargentini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, 06 Gennaio 2022, The Art Place Magazine  (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"https://theartplacemag.com/articoli/2022/1/6/fd90xpc9c8f5w80wheku6w29cp4731"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https://theartplacemag.com/articoli/2022/1/6/fd90xpc9c8f5w80wheku6w29cp4731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)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i w:val="1"/>
          <w:iCs w:val="1"/>
          <w:sz w:val="22"/>
          <w:szCs w:val="22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Uno spazio recuperato. Ridisegnare lo Spazio a cura di Angela Madesani, LABS Contemporary Art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, 10 Febbraio 2022, The Art Place Magazine (</w: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instrText xml:space="preserve"> HYPERLINK "https://theartplacemag.com/articoli/2022/2/10/73fgh8b8tr8a0w4npnwmp9fw6g0z1k"</w:instrText>
      </w:r>
      <w:r>
        <w:rPr>
          <w:rStyle w:val="Hyperlink.1"/>
          <w:rFonts w:ascii="Helvetica Neue" w:cs="Helvetica Neue" w:hAnsi="Helvetica Neue" w:eastAsia="Helvetica Neue"/>
          <w:sz w:val="22"/>
          <w:szCs w:val="22"/>
        </w:rPr>
        <w:fldChar w:fldCharType="separate" w:fldLock="0"/>
      </w:r>
      <w:r>
        <w:rPr>
          <w:rStyle w:val="Hyperlink.1"/>
          <w:rFonts w:ascii="Helvetica Neue" w:hAnsi="Helvetica Neue"/>
          <w:sz w:val="22"/>
          <w:szCs w:val="22"/>
          <w:rtl w:val="0"/>
          <w:lang w:val="it-IT"/>
        </w:rPr>
        <w:t>https://theartplacemag.com/articoli/2022/2/10/73fgh8b8tr8a0w4npnwmp9fw6g0z1k</w:t>
      </w:r>
      <w:r>
        <w:rPr>
          <w:rFonts w:ascii="Helvetica Neue" w:cs="Helvetica Neue" w:hAnsi="Helvetica Neue" w:eastAsia="Helvetica Neue"/>
          <w:sz w:val="22"/>
          <w:szCs w:val="22"/>
        </w:rPr>
        <w:fldChar w:fldCharType="end" w:fldLock="0"/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) </w:t>
      </w:r>
    </w:p>
    <w:p>
      <w:pPr>
        <w:pStyle w:val="Normal (Web)"/>
        <w:shd w:val="clear" w:color="auto" w:fill="ffffff"/>
        <w:rPr>
          <w:rStyle w:val="Nessuno"/>
          <w:b w:val="1"/>
          <w:bCs w:val="1"/>
          <w:color w:val="000000"/>
          <w:u w:color="000000"/>
          <w:lang w:val="en-US"/>
        </w:rPr>
      </w:pPr>
    </w:p>
    <w:p>
      <w:pPr>
        <w:pStyle w:val="Normal (Web)"/>
        <w:shd w:val="clear" w:color="auto" w:fill="ffffff"/>
        <w:rPr>
          <w:rStyle w:val="Nessuno"/>
          <w:b w:val="1"/>
          <w:bCs w:val="1"/>
          <w:color w:val="000000"/>
          <w:u w:color="000000"/>
          <w:lang w:val="en-US"/>
        </w:rPr>
      </w:pPr>
    </w:p>
    <w:p>
      <w:pPr>
        <w:pStyle w:val="Normal (Web)"/>
        <w:shd w:val="clear" w:color="auto" w:fill="ffffff"/>
        <w:rPr>
          <w:b w:val="1"/>
          <w:bCs w:val="1"/>
          <w:lang w:val="en-US"/>
        </w:rPr>
      </w:pPr>
      <w:r>
        <w:rPr>
          <w:rStyle w:val="Nessuno"/>
          <w:rFonts w:ascii="Helvetica Neue" w:hAnsi="Helvetica Neue"/>
          <w:b w:val="1"/>
          <w:bCs w:val="1"/>
          <w:rtl w:val="0"/>
          <w:lang w:val="it-IT"/>
        </w:rPr>
        <w:t xml:space="preserve">Other </w:t>
      </w:r>
      <w:r>
        <w:rPr>
          <w:rStyle w:val="Nessuno"/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Publication</w:t>
      </w:r>
      <w:r>
        <w:rPr>
          <w:rStyle w:val="Nessuno"/>
          <w:rFonts w:ascii="Helvetica Neue" w:hAnsi="Helvetica Neue"/>
          <w:b w:val="1"/>
          <w:bCs w:val="1"/>
          <w:sz w:val="22"/>
          <w:szCs w:val="22"/>
          <w:rtl w:val="0"/>
          <w:lang w:val="it-IT"/>
        </w:rPr>
        <w:t>s</w:t>
      </w:r>
      <w:r>
        <w:rPr>
          <w:rStyle w:val="Nessuno"/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Ti aspettavi un catalogo e invece ti sei trovato davanti una rivista...</w:t>
      </w:r>
      <w:r>
        <w:rPr>
          <w:rStyle w:val="Nessuno"/>
          <w:rFonts w:ascii="Helvetica Neue" w:hAnsi="Helvetica Neue" w:hint="default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”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,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testo editoriale in 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Reazioni. Antidoti ironici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, cat della mostra a cura del Collettivo Curatoriale</w:t>
        <w:tab/>
        <w:t xml:space="preserve">Master of Art XI 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–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Luiss Business School, pp. 00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Reazioni ironiche. Riflessioni semiotiche di un linguaggio meta-ironico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in 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Reazioni. Antidoti ironici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, exhibition catalogue curated by Curatorial Collective of Master of Art XI 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–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Luiss Business School, 2021, pp. 24-28 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Bruce Nauman: l</w:t>
      </w:r>
      <w:r>
        <w:rPr>
          <w:rStyle w:val="Nessuno"/>
          <w:rFonts w:ascii="Helvetica Neue" w:hAnsi="Helvetica Neue" w:hint="default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’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ironia di un ancheggiare esilarante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”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in 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Reazioni. Antidoti ironici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 exhibition catalogue curated by Curatorial Collective of Master of Art XI 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–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Luiss Business School, 2021,  pp. 29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Helvetica Neue" w:hAnsi="Helvetica Neue" w:hint="default"/>
          <w:sz w:val="22"/>
          <w:szCs w:val="22"/>
          <w:rtl w:val="0"/>
          <w:lang w:val="it-IT"/>
        </w:rPr>
      </w:pP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>“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Lavoro Inutile 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–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Jonathan Vivacqua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”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in </w:t>
      </w:r>
      <w:r>
        <w:rPr>
          <w:rStyle w:val="Nessuno"/>
          <w:rFonts w:ascii="Helvetica Neue" w:hAnsi="Helvetica Neue"/>
          <w:i w:val="1"/>
          <w:iCs w:val="1"/>
          <w:color w:val="000000"/>
          <w:sz w:val="22"/>
          <w:szCs w:val="22"/>
          <w:u w:color="000000"/>
          <w:rtl w:val="0"/>
          <w:lang w:val="it-IT"/>
        </w:rPr>
        <w:t>Reazioni. Antidoti ironici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 xml:space="preserve">  exhibition catalogue curated by Curatorial Collective of Master of Art XI </w:t>
      </w:r>
      <w:r>
        <w:rPr>
          <w:rStyle w:val="Nessuno"/>
          <w:rFonts w:ascii="Helvetica Neue" w:hAnsi="Helvetica Neue" w:hint="default"/>
          <w:color w:val="000000"/>
          <w:sz w:val="22"/>
          <w:szCs w:val="22"/>
          <w:u w:color="000000"/>
          <w:rtl w:val="0"/>
          <w:lang w:val="it-IT"/>
        </w:rPr>
        <w:t xml:space="preserve">– </w:t>
      </w:r>
      <w:r>
        <w:rPr>
          <w:rStyle w:val="Nessuno"/>
          <w:rFonts w:ascii="Helvetica Neue" w:hAnsi="Helvetica Neue"/>
          <w:color w:val="000000"/>
          <w:sz w:val="22"/>
          <w:szCs w:val="22"/>
          <w:u w:color="000000"/>
          <w:rtl w:val="0"/>
          <w:lang w:val="it-IT"/>
        </w:rPr>
        <w:t>Luiss Business School, 2021, pp. 56-59</w:t>
      </w:r>
    </w:p>
    <w:p>
      <w:pPr>
        <w:pStyle w:val="heading 3"/>
        <w:spacing w:before="3"/>
        <w:ind w:left="0" w:right="684" w:firstLine="0"/>
      </w:pP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2018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Present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>-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it-IT"/>
        </w:rPr>
        <w:t xml:space="preserve"> </w:t>
      </w:r>
      <w:r>
        <w:rPr>
          <w:rStyle w:val="Nessuno"/>
          <w:rFonts w:ascii="Helvetica Neue" w:hAnsi="Helvetica Neue"/>
          <w:i w:val="0"/>
          <w:iCs w:val="0"/>
          <w:sz w:val="22"/>
          <w:szCs w:val="22"/>
          <w:rtl w:val="0"/>
          <w:lang w:val="en-US"/>
        </w:rPr>
        <w:t xml:space="preserve">Freelance Photographer: </w:t>
      </w:r>
    </w:p>
    <w:p>
      <w:pPr>
        <w:pStyle w:val="heading 3"/>
        <w:spacing w:before="3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en-US"/>
        </w:rPr>
        <w:t>Independent Photographer for private clients, real estate, retails, and cultural events.</w:t>
      </w:r>
    </w:p>
    <w:p>
      <w:pPr>
        <w:pStyle w:val="heading 3"/>
        <w:spacing w:before="3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  <w:r>
        <w:rPr>
          <w:rStyle w:val="Nessuno"/>
          <w:rFonts w:ascii="Helvetica Neue" w:hAnsi="Helvetica Neue"/>
          <w:b w:val="0"/>
          <w:bCs w:val="0"/>
          <w:i w:val="0"/>
          <w:iCs w:val="0"/>
          <w:sz w:val="22"/>
          <w:szCs w:val="22"/>
          <w:rtl w:val="0"/>
          <w:lang w:val="en-US"/>
        </w:rPr>
        <w:t>Also have the chance to take part of personal exhibitions:</w:t>
      </w:r>
    </w:p>
    <w:p>
      <w:pPr>
        <w:pStyle w:val="heading 3"/>
        <w:spacing w:before="3"/>
        <w:ind w:left="0" w:right="684" w:firstLine="0"/>
        <w:rPr>
          <w:rFonts w:ascii="Helvetica Neue" w:cs="Helvetica Neue" w:hAnsi="Helvetica Neue" w:eastAsia="Helvetica Neue"/>
          <w:b w:val="0"/>
          <w:bCs w:val="0"/>
          <w:i w:val="0"/>
          <w:iCs w:val="0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spacing w:before="1" w:line="244" w:lineRule="exact"/>
        <w:ind w:right="684"/>
        <w:jc w:val="left"/>
        <w:rPr>
          <w:rtl w:val="0"/>
          <w:lang w:val="it-IT"/>
        </w:rPr>
      </w:pPr>
      <w:r>
        <w:rPr>
          <w:rStyle w:val="Nessuno"/>
          <w:rtl w:val="0"/>
          <w:lang w:val="it-IT"/>
        </w:rPr>
        <w:t xml:space="preserve">02.04.2022-10.04.2022 </w:t>
      </w:r>
      <w:r>
        <w:rPr>
          <w:rStyle w:val="Nessuno"/>
          <w:rtl w:val="0"/>
          <w:lang w:val="it-IT"/>
        </w:rPr>
        <w:t>– “</w:t>
      </w:r>
      <w:r>
        <w:rPr>
          <w:rStyle w:val="Nessuno"/>
          <w:rtl w:val="0"/>
          <w:lang w:val="it-IT"/>
        </w:rPr>
        <w:t>I</w:t>
      </w:r>
      <w:r>
        <w:rPr>
          <w:rStyle w:val="Nessuno"/>
          <w:i w:val="1"/>
          <w:iCs w:val="1"/>
          <w:rtl w:val="0"/>
          <w:lang w:val="it-IT"/>
        </w:rPr>
        <w:t>o.Esperienza Collettiva</w:t>
      </w:r>
      <w:r>
        <w:rPr>
          <w:rStyle w:val="Nessuno"/>
          <w:rtl w:val="0"/>
          <w:lang w:val="it-IT"/>
        </w:rPr>
        <w:t xml:space="preserve">” </w:t>
      </w:r>
      <w:r>
        <w:rPr>
          <w:rStyle w:val="Nessuno"/>
          <w:rtl w:val="0"/>
          <w:lang w:val="it-IT"/>
        </w:rPr>
        <w:t>curated by Mirko Frignani and Elettra Galeotti at Gommapane Lab, Via Paterlini 23/B, Cavriago, Reggio Emilia (RE);</w:t>
      </w:r>
    </w:p>
    <w:p>
      <w:pPr>
        <w:pStyle w:val="List Paragraph"/>
        <w:numPr>
          <w:ilvl w:val="0"/>
          <w:numId w:val="6"/>
        </w:numPr>
        <w:bidi w:val="0"/>
        <w:spacing w:before="1" w:line="244" w:lineRule="exact"/>
        <w:ind w:right="684"/>
        <w:jc w:val="left"/>
        <w:rPr>
          <w:rtl w:val="0"/>
          <w:lang w:val="it-IT"/>
        </w:rPr>
      </w:pPr>
      <w:r>
        <w:rPr>
          <w:rStyle w:val="Nessuno"/>
          <w:rtl w:val="0"/>
          <w:lang w:val="it-IT"/>
        </w:rPr>
        <w:t xml:space="preserve">10.10.2021 </w:t>
      </w:r>
      <w:r>
        <w:rPr>
          <w:rStyle w:val="Nessuno"/>
          <w:rtl w:val="0"/>
          <w:lang w:val="it-IT"/>
        </w:rPr>
        <w:t>– “</w:t>
      </w:r>
      <w:r>
        <w:rPr>
          <w:rStyle w:val="Nessuno"/>
          <w:i w:val="1"/>
          <w:iCs w:val="1"/>
          <w:rtl w:val="0"/>
          <w:lang w:val="it-IT"/>
        </w:rPr>
        <w:t>Piccolo Festival dell</w:t>
      </w:r>
      <w:r>
        <w:rPr>
          <w:rStyle w:val="Nessuno"/>
          <w:i w:val="1"/>
          <w:iCs w:val="1"/>
          <w:rtl w:val="0"/>
          <w:lang w:val="it-IT"/>
        </w:rPr>
        <w:t>’</w:t>
      </w:r>
      <w:r>
        <w:rPr>
          <w:rStyle w:val="Nessuno"/>
          <w:i w:val="1"/>
          <w:iCs w:val="1"/>
          <w:rtl w:val="0"/>
          <w:lang w:val="it-IT"/>
        </w:rPr>
        <w:t>essenziale 2021. Innamorarsi</w:t>
      </w:r>
      <w:r>
        <w:rPr>
          <w:rStyle w:val="Nessuno"/>
          <w:rtl w:val="0"/>
          <w:lang w:val="it-IT"/>
        </w:rPr>
        <w:t xml:space="preserve">” </w:t>
      </w:r>
      <w:r>
        <w:rPr>
          <w:rStyle w:val="Nessuno"/>
          <w:rtl w:val="0"/>
          <w:lang w:val="it-IT"/>
        </w:rPr>
        <w:t>curated by Davide Rondoni, Pio Sodalizio dei Piceni, Piazza San Salvatore in Lauro, Roma (RM);</w:t>
      </w:r>
    </w:p>
    <w:p>
      <w:pPr>
        <w:pStyle w:val="List Paragraph"/>
        <w:numPr>
          <w:ilvl w:val="0"/>
          <w:numId w:val="6"/>
        </w:numPr>
        <w:bidi w:val="0"/>
        <w:spacing w:before="1" w:line="244" w:lineRule="exact"/>
        <w:ind w:right="684"/>
        <w:jc w:val="left"/>
        <w:rPr>
          <w:rtl w:val="0"/>
          <w:lang w:val="it-IT"/>
        </w:rPr>
      </w:pPr>
      <w:r>
        <w:rPr>
          <w:rStyle w:val="Nessuno"/>
          <w:rtl w:val="0"/>
          <w:lang w:val="it-IT"/>
        </w:rPr>
        <w:t xml:space="preserve">10.07.2021 </w:t>
      </w:r>
      <w:r>
        <w:rPr>
          <w:rStyle w:val="Nessuno"/>
          <w:rtl w:val="0"/>
          <w:lang w:val="it-IT"/>
        </w:rPr>
        <w:t>– “</w:t>
      </w:r>
      <w:r>
        <w:rPr>
          <w:rStyle w:val="Nessuno"/>
          <w:i w:val="1"/>
          <w:iCs w:val="1"/>
          <w:rtl w:val="0"/>
          <w:lang w:val="it-IT"/>
        </w:rPr>
        <w:t>Respiro.Autorappresentazione e spazio pubblico in fotografia</w:t>
      </w:r>
      <w:r>
        <w:rPr>
          <w:rStyle w:val="Nessuno"/>
          <w:rtl w:val="0"/>
          <w:lang w:val="it-IT"/>
        </w:rPr>
        <w:t xml:space="preserve">” </w:t>
      </w:r>
      <w:r>
        <w:rPr>
          <w:rStyle w:val="Nessuno"/>
          <w:rtl w:val="0"/>
          <w:lang w:val="it-IT"/>
        </w:rPr>
        <w:t>curated by Lorenzo Crispi (Art Director at Fondazione Arti Visive Modena) and Roberto Solomita (Major of Soliera and Freelance Photographer);</w:t>
      </w:r>
    </w:p>
    <w:p>
      <w:pPr>
        <w:pStyle w:val="Normal.0"/>
        <w:spacing w:before="1" w:line="244" w:lineRule="exact"/>
        <w:rPr>
          <w:b w:val="1"/>
          <w:bCs w:val="1"/>
        </w:rPr>
      </w:pPr>
    </w:p>
    <w:p>
      <w:pPr>
        <w:pStyle w:val="Normal.0"/>
        <w:spacing w:before="1" w:line="244" w:lineRule="exact"/>
        <w:rPr>
          <w:rStyle w:val="Nessuno"/>
          <w:b w:val="1"/>
          <w:bCs w:val="1"/>
        </w:rPr>
      </w:pPr>
      <w:r>
        <w:rPr>
          <w:rStyle w:val="Nessuno"/>
          <w:b w:val="1"/>
          <w:bCs w:val="1"/>
          <w:rtl w:val="0"/>
          <w:lang w:val="en-US"/>
        </w:rPr>
        <w:t>2021-</w:t>
      </w:r>
      <w:r>
        <w:rPr>
          <w:rStyle w:val="Nessuno"/>
          <w:b w:val="1"/>
          <w:bCs w:val="1"/>
          <w:rtl w:val="0"/>
          <w:lang w:val="en-US"/>
        </w:rPr>
        <w:t xml:space="preserve"> </w:t>
      </w:r>
      <w:r>
        <w:rPr>
          <w:rStyle w:val="Nessuno"/>
          <w:b w:val="1"/>
          <w:bCs w:val="1"/>
          <w:rtl w:val="0"/>
          <w:lang w:val="it-IT"/>
        </w:rPr>
        <w:t>2022</w:t>
      </w:r>
      <w:r>
        <w:rPr>
          <w:rStyle w:val="Nessuno"/>
          <w:b w:val="1"/>
          <w:bCs w:val="1"/>
          <w:rtl w:val="0"/>
          <w:lang w:val="it-IT"/>
        </w:rPr>
        <w:t xml:space="preserve"> </w:t>
      </w:r>
      <w:r>
        <w:rPr>
          <w:rStyle w:val="Nessuno"/>
          <w:b w:val="1"/>
          <w:bCs w:val="1"/>
          <w:rtl w:val="0"/>
          <w:lang w:val="en-US"/>
        </w:rPr>
        <w:t>-</w:t>
      </w:r>
      <w:r>
        <w:rPr>
          <w:rStyle w:val="Nessuno"/>
          <w:b w:val="1"/>
          <w:bCs w:val="1"/>
          <w:rtl w:val="0"/>
          <w:lang w:val="en-US"/>
        </w:rPr>
        <w:t xml:space="preserve"> </w:t>
      </w:r>
      <w:r>
        <w:rPr>
          <w:rStyle w:val="Nessuno"/>
          <w:b w:val="1"/>
          <w:bCs w:val="1"/>
          <w:rtl w:val="0"/>
          <w:lang w:val="en-US"/>
        </w:rPr>
        <w:t>Contributor and Curator for Fotonicadiary project:</w:t>
      </w:r>
    </w:p>
    <w:p>
      <w:pPr>
        <w:pStyle w:val="Normal.0"/>
        <w:spacing w:before="1" w:line="244" w:lineRule="exact"/>
        <w:rPr>
          <w:rStyle w:val="Nessuno"/>
          <w:b w:val="1"/>
          <w:bCs w:val="1"/>
        </w:rPr>
      </w:pPr>
      <w:r>
        <w:rPr>
          <w:rStyle w:val="Nessuno"/>
          <w:rtl w:val="0"/>
          <w:lang w:val="en-US"/>
        </w:rPr>
        <w:t>Locations scouting, curatorial practice, call for bids scouting, digital content creator of Instagram profile</w:t>
      </w:r>
      <w:r>
        <w:rPr>
          <w:rStyle w:val="Nessuno"/>
          <w:rtl w:val="0"/>
          <w:lang w:val="it-IT"/>
        </w:rPr>
        <w:t>, digital communication;</w:t>
      </w:r>
    </w:p>
    <w:p>
      <w:pPr>
        <w:pStyle w:val="Normal.0"/>
        <w:spacing w:before="1" w:line="244" w:lineRule="exact"/>
        <w:ind w:left="334" w:firstLine="0"/>
      </w:pPr>
    </w:p>
    <w:p>
      <w:pPr>
        <w:pStyle w:val="heading 1"/>
        <w:spacing w:after="6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sz w:val="26"/>
          <w:szCs w:val="26"/>
        </w:rPr>
      </w:pPr>
      <w:r>
        <w:rPr>
          <w:rStyle w:val="Nessuno"/>
          <w:rFonts w:ascii="Helvetica Neue" w:hAnsi="Helvetica Neue"/>
          <w:sz w:val="26"/>
          <w:szCs w:val="26"/>
          <w:rtl w:val="0"/>
          <w:lang w:val="en-US"/>
        </w:rPr>
        <w:t xml:space="preserve">Languages </w:t>
      </w:r>
    </w:p>
    <w:p>
      <w:pPr>
        <w:pStyle w:val="Normal.0"/>
        <w:spacing w:line="29" w:lineRule="exact"/>
        <w:rPr>
          <w:rStyle w:val="Nessuno"/>
          <w:sz w:val="4"/>
          <w:szCs w:val="4"/>
        </w:rPr>
      </w:pPr>
      <w:r>
        <w:rPr>
          <w:rStyle w:val="Nessuno"/>
          <w:sz w:val="4"/>
          <w:szCs w:val="4"/>
        </w:rPr>
        <mc:AlternateContent>
          <mc:Choice Requires="wps">
            <w:drawing>
              <wp:inline distT="0" distB="0" distL="0" distR="0">
                <wp:extent cx="6171720" cy="0"/>
                <wp:effectExtent l="0" t="0" r="0" b="0"/>
                <wp:docPr id="1073741828" name="officeArt object" descr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9" style="visibility:visible;width:48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Normal.0"/>
        <w:rPr>
          <w:b w:val="1"/>
          <w:bCs w:val="1"/>
        </w:rPr>
      </w:pPr>
    </w:p>
    <w:p>
      <w:pPr>
        <w:pStyle w:val="Normal.0"/>
      </w:pPr>
      <w:r>
        <w:rPr>
          <w:rStyle w:val="Nessuno"/>
          <w:rFonts w:cs="Arial Unicode MS" w:eastAsia="Arial Unicode MS"/>
          <w:b w:val="1"/>
          <w:bCs w:val="1"/>
          <w:rtl w:val="0"/>
          <w:lang w:val="en-US"/>
        </w:rPr>
        <w:t xml:space="preserve">Italian: </w:t>
      </w:r>
      <w:r>
        <w:rPr>
          <w:rStyle w:val="Nessuno"/>
          <w:rFonts w:cs="Arial Unicode MS" w:eastAsia="Arial Unicode MS"/>
          <w:rtl w:val="0"/>
          <w:lang w:val="en-US"/>
        </w:rPr>
        <w:t xml:space="preserve">native speaker; </w:t>
      </w:r>
      <w:r>
        <w:rPr>
          <w:rStyle w:val="Nessuno"/>
          <w:rFonts w:cs="Arial Unicode MS" w:eastAsia="Arial Unicode MS"/>
          <w:b w:val="1"/>
          <w:bCs w:val="1"/>
          <w:rtl w:val="0"/>
          <w:lang w:val="en-US"/>
        </w:rPr>
        <w:t>English</w:t>
      </w:r>
      <w:r>
        <w:rPr>
          <w:rStyle w:val="Nessuno"/>
          <w:rFonts w:cs="Arial Unicode MS" w:eastAsia="Arial Unicode MS"/>
          <w:rtl w:val="0"/>
          <w:lang w:val="en-US"/>
        </w:rPr>
        <w:t xml:space="preserve">: B2; </w:t>
      </w:r>
      <w:r>
        <w:rPr>
          <w:rStyle w:val="Nessuno"/>
          <w:rFonts w:cs="Arial Unicode MS" w:eastAsia="Arial Unicode MS"/>
          <w:b w:val="1"/>
          <w:bCs w:val="1"/>
          <w:rtl w:val="0"/>
          <w:lang w:val="en-US"/>
        </w:rPr>
        <w:t xml:space="preserve">Spanish: </w:t>
      </w:r>
      <w:r>
        <w:rPr>
          <w:rStyle w:val="Nessuno"/>
          <w:rFonts w:cs="Arial Unicode MS" w:eastAsia="Arial Unicode MS"/>
          <w:rtl w:val="0"/>
          <w:lang w:val="en-US"/>
        </w:rPr>
        <w:t xml:space="preserve">basic; </w:t>
      </w:r>
      <w:r>
        <w:rPr>
          <w:rStyle w:val="Nessuno"/>
          <w:rFonts w:cs="Arial Unicode MS" w:eastAsia="Arial Unicode MS"/>
          <w:b w:val="1"/>
          <w:bCs w:val="1"/>
          <w:rtl w:val="0"/>
          <w:lang w:val="en-US"/>
        </w:rPr>
        <w:t>France:</w:t>
      </w:r>
      <w:r>
        <w:rPr>
          <w:rStyle w:val="Nessuno"/>
          <w:rFonts w:cs="Arial Unicode MS" w:eastAsia="Arial Unicode MS"/>
          <w:rtl w:val="0"/>
          <w:lang w:val="en-US"/>
        </w:rPr>
        <w:t xml:space="preserve"> basic.</w:t>
      </w:r>
    </w:p>
    <w:p>
      <w:pPr>
        <w:pStyle w:val="Normal.0"/>
      </w:pPr>
    </w:p>
    <w:p>
      <w:pPr>
        <w:pStyle w:val="Body Text"/>
        <w:tabs>
          <w:tab w:val="left" w:pos="2285"/>
        </w:tabs>
        <w:ind w:left="0" w:right="684" w:firstLine="0"/>
        <w:rPr>
          <w:rStyle w:val="Nessuno"/>
          <w:rFonts w:ascii="Helvetica Neue" w:cs="Helvetica Neue" w:hAnsi="Helvetica Neue" w:eastAsia="Helvetica Neue"/>
          <w:sz w:val="22"/>
          <w:szCs w:val="22"/>
        </w:rPr>
      </w:pPr>
      <w:r>
        <w:rPr>
          <w:rStyle w:val="Nessuno"/>
          <w:rFonts w:ascii="Helvetica Neue" w:hAnsi="Helvetica Neue"/>
          <w:sz w:val="22"/>
          <w:szCs w:val="22"/>
          <w:rtl w:val="0"/>
          <w:lang w:val="en-US"/>
        </w:rPr>
        <w:t xml:space="preserve"> </w:t>
      </w:r>
    </w:p>
    <w:p>
      <w:pPr>
        <w:pStyle w:val="heading 1"/>
        <w:spacing w:after="6"/>
        <w:ind w:left="0" w:right="684" w:firstLine="0"/>
      </w:pPr>
      <w:r>
        <w:rPr>
          <w:rStyle w:val="Nessuno"/>
          <w:rFonts w:ascii="Helvetica Neue" w:hAnsi="Helvetica Neue"/>
          <w:sz w:val="26"/>
          <w:szCs w:val="26"/>
          <w:rtl w:val="0"/>
          <w:lang w:val="en-US"/>
        </w:rPr>
        <w:t>IT Skills</w:t>
      </w:r>
      <w:r>
        <w:rPr>
          <w:rStyle w:val="Nessuno"/>
          <w:sz w:val="24"/>
          <w:szCs w:val="24"/>
          <w:rtl w:val="0"/>
          <w:lang w:val="en-US"/>
        </w:rPr>
        <w:t xml:space="preserve">   </w:t>
      </w:r>
      <w:r>
        <w:rPr>
          <w:rStyle w:val="Nessuno"/>
          <w:sz w:val="4"/>
          <w:szCs w:val="4"/>
        </w:rPr>
        <mc:AlternateContent>
          <mc:Choice Requires="wps">
            <w:drawing>
              <wp:inline distT="0" distB="0" distL="0" distR="0">
                <wp:extent cx="6171720" cy="0"/>
                <wp:effectExtent l="0" t="0" r="0" b="0"/>
                <wp:docPr id="1073741829" name="officeArt object" descr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0" style="visibility:visible;width:48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Normal.0"/>
        <w:spacing w:line="228" w:lineRule="exact"/>
        <w:ind w:left="142" w:firstLine="0"/>
      </w:pPr>
    </w:p>
    <w:p>
      <w:pPr>
        <w:pStyle w:val="Normal.0"/>
        <w:spacing w:line="228" w:lineRule="exact"/>
        <w:ind w:left="142" w:firstLine="0"/>
        <w:rPr>
          <w:rStyle w:val="Nessuno"/>
          <w:b w:val="1"/>
          <w:bCs w:val="1"/>
        </w:rPr>
      </w:pPr>
      <w:r>
        <w:rPr>
          <w:rStyle w:val="Nessuno"/>
          <w:rtl w:val="0"/>
          <w:lang w:val="en-US"/>
        </w:rPr>
        <w:t xml:space="preserve">Good Knowledge of </w:t>
      </w:r>
      <w:r>
        <w:rPr>
          <w:rStyle w:val="Nessuno"/>
          <w:b w:val="1"/>
          <w:bCs w:val="1"/>
          <w:rtl w:val="0"/>
          <w:lang w:val="en-US"/>
        </w:rPr>
        <w:t>Office Package</w:t>
      </w:r>
      <w:r>
        <w:rPr>
          <w:rStyle w:val="Nessuno"/>
          <w:rtl w:val="0"/>
          <w:lang w:val="en-US"/>
        </w:rPr>
        <w:t xml:space="preserve">, </w:t>
      </w:r>
      <w:r>
        <w:rPr>
          <w:rStyle w:val="Nessuno"/>
          <w:b w:val="1"/>
          <w:bCs w:val="1"/>
          <w:rtl w:val="0"/>
          <w:lang w:val="en-US"/>
        </w:rPr>
        <w:t>Adobe Photoshop CC, Adobe Illustrator,</w:t>
      </w:r>
      <w:r>
        <w:rPr>
          <w:rStyle w:val="Nessuno"/>
          <w:b w:val="1"/>
          <w:bCs w:val="1"/>
          <w:rtl w:val="0"/>
          <w:lang w:val="it-IT"/>
        </w:rPr>
        <w:t xml:space="preserve"> Adobe InDesign CC, </w:t>
      </w:r>
      <w:r>
        <w:rPr>
          <w:rStyle w:val="Nessuno"/>
          <w:b w:val="1"/>
          <w:bCs w:val="1"/>
          <w:rtl w:val="0"/>
          <w:lang w:val="en-US"/>
        </w:rPr>
        <w:t xml:space="preserve"> Autodesk- AutoCAD 2021, 3D Modelling Rhinoceros 2019, 3D Rendering Twinmotion 2021.</w:t>
      </w:r>
    </w:p>
    <w:p>
      <w:pPr>
        <w:pStyle w:val="Normal.0"/>
        <w:spacing w:line="228" w:lineRule="exact"/>
        <w:ind w:left="142" w:firstLine="0"/>
      </w:pPr>
    </w:p>
    <w:p>
      <w:pPr>
        <w:pStyle w:val="Normal.0"/>
        <w:spacing w:line="228" w:lineRule="exact"/>
        <w:ind w:left="142" w:firstLine="0"/>
      </w:pPr>
      <w:r>
        <w:rPr>
          <w:rtl w:val="0"/>
          <w:lang w:val="it-IT"/>
        </w:rPr>
        <w:t xml:space="preserve">Good Knowledge of the main Digital Communication platforms: </w:t>
      </w:r>
      <w:r>
        <w:rPr>
          <w:rStyle w:val="Nessuno"/>
          <w:b w:val="1"/>
          <w:bCs w:val="1"/>
          <w:rtl w:val="0"/>
          <w:lang w:val="it-IT"/>
        </w:rPr>
        <w:t>Mailchimp</w:t>
      </w:r>
      <w:r>
        <w:rPr>
          <w:rtl w:val="0"/>
          <w:lang w:val="it-IT"/>
        </w:rPr>
        <w:t xml:space="preserve"> and </w:t>
      </w:r>
      <w:r>
        <w:rPr>
          <w:rStyle w:val="Nessuno"/>
          <w:b w:val="1"/>
          <w:bCs w:val="1"/>
          <w:rtl w:val="0"/>
          <w:lang w:val="it-IT"/>
        </w:rPr>
        <w:t>SendinBlue</w:t>
      </w:r>
    </w:p>
    <w:p>
      <w:pPr>
        <w:pStyle w:val="Normal.0"/>
        <w:spacing w:line="228" w:lineRule="exact"/>
        <w:ind w:left="142" w:firstLine="0"/>
      </w:pPr>
    </w:p>
    <w:p>
      <w:pPr>
        <w:pStyle w:val="Normal.0"/>
        <w:spacing w:line="228" w:lineRule="exact"/>
      </w:pPr>
      <w:r>
        <w:rPr>
          <w:rStyle w:val="Nessuno"/>
          <w:rtl w:val="0"/>
          <w:lang w:val="en-US"/>
        </w:rPr>
        <w:t xml:space="preserve">  Good Knowledge of the main Social Networks: Graphic designer of layout, Feed and</w:t>
      </w:r>
      <w:r>
        <w:rPr>
          <w:rStyle w:val="Nessuno"/>
          <w:rtl w:val="0"/>
          <w:lang w:val="it-IT"/>
        </w:rPr>
        <w:t xml:space="preserve"> </w:t>
      </w:r>
      <w:r>
        <w:rPr>
          <w:rStyle w:val="Nessuno"/>
          <w:b w:val="1"/>
          <w:bCs w:val="1"/>
          <w:rtl w:val="0"/>
          <w:lang w:val="en-US"/>
        </w:rPr>
        <w:t>Content creator</w:t>
      </w:r>
      <w:r>
        <w:rPr>
          <w:rStyle w:val="Nessuno"/>
          <w:rtl w:val="0"/>
          <w:lang w:val="en-US"/>
        </w:rPr>
        <w:t>.</w:t>
      </w:r>
    </w:p>
    <w:p>
      <w:pPr>
        <w:pStyle w:val="Normal.0"/>
        <w:spacing w:line="228" w:lineRule="exact"/>
        <w:ind w:left="142" w:firstLine="0"/>
      </w:pPr>
    </w:p>
    <w:p>
      <w:pPr>
        <w:pStyle w:val="Normal.0"/>
        <w:spacing w:before="1" w:line="244" w:lineRule="exact"/>
      </w:pPr>
    </w:p>
    <w:p>
      <w:pPr>
        <w:pStyle w:val="Normal.0"/>
        <w:spacing w:before="1" w:line="244" w:lineRule="exact"/>
      </w:pPr>
    </w:p>
    <w:p>
      <w:pPr>
        <w:pStyle w:val="heading 1"/>
        <w:ind w:left="0" w:right="684" w:firstLine="0"/>
        <w:rPr>
          <w:rStyle w:val="Nessuno"/>
          <w:rFonts w:ascii="Helvetica Neue" w:cs="Helvetica Neue" w:hAnsi="Helvetica Neue" w:eastAsia="Helvetica Neue"/>
          <w:b w:val="0"/>
          <w:bCs w:val="0"/>
          <w:sz w:val="26"/>
          <w:szCs w:val="26"/>
        </w:rPr>
      </w:pPr>
      <w:r>
        <w:rPr>
          <w:rStyle w:val="Nessuno"/>
          <w:rFonts w:ascii="Helvetica Neue" w:hAnsi="Helvetica Neue"/>
          <w:sz w:val="26"/>
          <w:szCs w:val="26"/>
          <w:rtl w:val="0"/>
          <w:lang w:val="en-US"/>
        </w:rPr>
        <w:t>Additional Information</w:t>
      </w:r>
      <w:r>
        <w:rPr>
          <w:rStyle w:val="Nessuno"/>
          <w:rFonts w:ascii="Helvetica Neue" w:hAnsi="Helvetica Neue"/>
          <w:b w:val="0"/>
          <w:bCs w:val="0"/>
          <w:sz w:val="26"/>
          <w:szCs w:val="26"/>
          <w:rtl w:val="0"/>
          <w:lang w:val="en-US"/>
        </w:rPr>
        <w:t xml:space="preserve"> </w:t>
      </w:r>
    </w:p>
    <w:p>
      <w:pPr>
        <w:pStyle w:val="Normal.0"/>
        <w:spacing w:line="29" w:lineRule="exact"/>
        <w:rPr>
          <w:rStyle w:val="Nessuno"/>
          <w:sz w:val="4"/>
          <w:szCs w:val="4"/>
        </w:rPr>
      </w:pPr>
      <w:r>
        <w:rPr>
          <w:rStyle w:val="Nessuno"/>
          <w:sz w:val="4"/>
          <w:szCs w:val="4"/>
        </w:rPr>
        <mc:AlternateContent>
          <mc:Choice Requires="wps">
            <w:drawing>
              <wp:inline distT="0" distB="0" distL="0" distR="0">
                <wp:extent cx="6171720" cy="0"/>
                <wp:effectExtent l="0" t="0" r="0" b="0"/>
                <wp:docPr id="1073741830" name="officeArt object" descr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1" style="visibility:visible;width:48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Normal.0"/>
        <w:jc w:val="both"/>
      </w:pPr>
    </w:p>
    <w:p>
      <w:pPr>
        <w:pStyle w:val="Normal.0"/>
        <w:widowControl w:val="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  <w:tab w:val="clear" w:pos="2285"/>
        </w:tabs>
        <w:jc w:val="both"/>
      </w:pPr>
      <w:r>
        <w:rPr>
          <w:rtl w:val="0"/>
          <w:lang w:val="it-IT"/>
        </w:rPr>
        <w:t>Courses and Certifications:</w:t>
      </w:r>
    </w:p>
    <w:p>
      <w:pPr>
        <w:pStyle w:val="Normal.0"/>
        <w:widowControl w:val="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  <w:tab w:val="clear" w:pos="2285"/>
        </w:tabs>
        <w:jc w:val="both"/>
      </w:pPr>
    </w:p>
    <w:p>
      <w:pPr>
        <w:pStyle w:val="List Paragraph"/>
        <w:widowControl w:val="1"/>
        <w:numPr>
          <w:ilvl w:val="0"/>
          <w:numId w:val="8"/>
        </w:numPr>
        <w:shd w:val="clear" w:color="auto" w:fill="ffffff"/>
        <w:ind w:right="684"/>
        <w:jc w:val="both"/>
        <w:rPr>
          <w:lang w:val="it-IT"/>
        </w:rPr>
      </w:pPr>
      <w:r>
        <w:rPr>
          <w:rtl w:val="0"/>
          <w:lang w:val="it-IT"/>
        </w:rPr>
        <w:t xml:space="preserve">2022 </w:t>
      </w:r>
      <w:r>
        <w:rPr>
          <w:rtl w:val="0"/>
          <w:lang w:val="it-IT"/>
        </w:rPr>
        <w:t xml:space="preserve">– </w:t>
      </w:r>
      <w:r>
        <w:rPr>
          <w:rtl w:val="0"/>
          <w:lang w:val="it-IT"/>
        </w:rPr>
        <w:t>Cultural project planning and management at OTTN Projects</w:t>
      </w:r>
    </w:p>
    <w:p>
      <w:pPr>
        <w:pStyle w:val="List Paragraph"/>
        <w:widowControl w:val="1"/>
        <w:numPr>
          <w:ilvl w:val="0"/>
          <w:numId w:val="8"/>
        </w:numPr>
        <w:shd w:val="clear" w:color="auto" w:fill="ffffff"/>
        <w:ind w:right="684"/>
        <w:jc w:val="both"/>
        <w:rPr>
          <w:lang w:val="en-US"/>
        </w:rPr>
      </w:pPr>
      <w:r>
        <w:rPr>
          <w:rtl w:val="0"/>
          <w:lang w:val="en-US"/>
        </w:rPr>
        <w:t>2020-2021</w:t>
      </w:r>
      <w:r>
        <w:rPr>
          <w:rtl w:val="0"/>
          <w:lang w:val="it-IT"/>
        </w:rPr>
        <w:t xml:space="preserve"> </w:t>
      </w:r>
      <w:r>
        <w:rPr>
          <w:rtl w:val="0"/>
          <w:lang w:val="en-US"/>
        </w:rPr>
        <w:t>-</w:t>
      </w:r>
      <w:r>
        <w:rPr>
          <w:rtl w:val="0"/>
          <w:lang w:val="it-IT"/>
        </w:rPr>
        <w:t xml:space="preserve"> </w:t>
      </w:r>
      <w:r>
        <w:rPr>
          <w:rtl w:val="0"/>
          <w:lang w:val="en-US"/>
        </w:rPr>
        <w:t>Master of Contemporary Photography at SpazioLab</w:t>
      </w:r>
      <w:r>
        <w:rPr>
          <w:rtl w:val="0"/>
          <w:lang w:val="en-US"/>
        </w:rPr>
        <w:t>ò</w:t>
      </w:r>
      <w:r>
        <w:rPr>
          <w:rtl w:val="0"/>
          <w:lang w:val="en-US"/>
        </w:rPr>
        <w:t>, Strada Maggiore 20, 40125 Bologna (BO), Italy.</w:t>
      </w:r>
    </w:p>
    <w:p>
      <w:pPr>
        <w:pStyle w:val="List Paragraph"/>
        <w:widowControl w:val="1"/>
        <w:numPr>
          <w:ilvl w:val="0"/>
          <w:numId w:val="8"/>
        </w:numPr>
        <w:shd w:val="clear" w:color="auto" w:fill="ffffff"/>
        <w:ind w:right="684"/>
        <w:jc w:val="both"/>
        <w:rPr>
          <w:lang w:val="en-US"/>
        </w:rPr>
      </w:pPr>
      <w:r>
        <w:rPr>
          <w:rtl w:val="0"/>
          <w:lang w:val="en-US"/>
        </w:rPr>
        <w:t>2020-2021</w:t>
      </w:r>
      <w:r>
        <w:rPr>
          <w:rtl w:val="0"/>
          <w:lang w:val="it-IT"/>
        </w:rPr>
        <w:t xml:space="preserve"> </w:t>
      </w:r>
      <w:r>
        <w:rPr>
          <w:rtl w:val="0"/>
          <w:lang w:val="en-US"/>
        </w:rPr>
        <w:t>-</w:t>
      </w:r>
      <w:r>
        <w:rPr>
          <w:rtl w:val="0"/>
          <w:lang w:val="it-IT"/>
        </w:rPr>
        <w:t xml:space="preserve"> </w:t>
      </w:r>
      <w:r>
        <w:rPr>
          <w:rtl w:val="0"/>
          <w:lang w:val="en-US"/>
        </w:rPr>
        <w:t>Master of Portrait Photography at SpazioLab</w:t>
      </w:r>
      <w:r>
        <w:rPr>
          <w:rtl w:val="0"/>
          <w:lang w:val="en-US"/>
        </w:rPr>
        <w:t>ò</w:t>
      </w:r>
      <w:r>
        <w:rPr>
          <w:rtl w:val="0"/>
          <w:lang w:val="en-US"/>
        </w:rPr>
        <w:t>, Strada Maggiore 20, 40125 Bologna (BO), Italy.</w:t>
      </w:r>
    </w:p>
    <w:p>
      <w:pPr>
        <w:pStyle w:val="List Paragraph"/>
        <w:widowControl w:val="1"/>
        <w:numPr>
          <w:ilvl w:val="0"/>
          <w:numId w:val="8"/>
        </w:numPr>
        <w:shd w:val="clear" w:color="auto" w:fill="ffffff"/>
        <w:ind w:right="684"/>
        <w:jc w:val="both"/>
        <w:rPr>
          <w:lang w:val="en-US"/>
        </w:rPr>
      </w:pPr>
      <w:r>
        <w:rPr>
          <w:rtl w:val="0"/>
          <w:lang w:val="en-US"/>
        </w:rPr>
        <w:t>2020-2021</w:t>
      </w:r>
      <w:r>
        <w:rPr>
          <w:rtl w:val="0"/>
          <w:lang w:val="it-IT"/>
        </w:rPr>
        <w:t xml:space="preserve"> </w:t>
      </w:r>
      <w:r>
        <w:rPr>
          <w:rtl w:val="0"/>
          <w:lang w:val="en-US"/>
        </w:rPr>
        <w:t>-</w:t>
      </w:r>
      <w:r>
        <w:rPr>
          <w:rtl w:val="0"/>
          <w:lang w:val="it-IT"/>
        </w:rPr>
        <w:t xml:space="preserve"> </w:t>
      </w:r>
      <w:r>
        <w:rPr>
          <w:rtl w:val="0"/>
          <w:lang w:val="en-US"/>
        </w:rPr>
        <w:t>Critical Contemporary Art Writing at Attitudes Associations, Strada Maggiore 90, 40125 Bologna (BO) Italy.</w:t>
      </w:r>
    </w:p>
    <w:sectPr>
      <w:headerReference w:type="default" r:id="rId5"/>
      <w:footerReference w:type="default" r:id="rId6"/>
      <w:pgSz w:w="11920" w:h="16840" w:orient="portrait"/>
      <w:pgMar w:top="1077" w:right="1077" w:bottom="1077" w:left="1077" w:header="720" w:footer="6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>
      <w:rPr>
        <w:i w:val="1"/>
        <w:iCs w:val="1"/>
        <w:sz w:val="18"/>
        <w:szCs w:val="18"/>
        <w:shd w:val="clear" w:color="auto" w:fill="ffffff"/>
        <w:rtl w:val="0"/>
        <w:lang w:val="en-US"/>
      </w:rPr>
      <w:t>I hereby authorize the use and processing of my personal data in compliance with the applicable laws and regulations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2"/>
  </w:abstractNum>
  <w:abstractNum w:abstractNumId="1">
    <w:multiLevelType w:val="hybridMultilevel"/>
    <w:styleLink w:val="Stile importato 2"/>
    <w:lvl w:ilvl="0">
      <w:start w:val="1"/>
      <w:numFmt w:val="bullet"/>
      <w:suff w:val="tab"/>
      <w:lvlText w:val="·"/>
      <w:lvlJc w:val="left"/>
      <w:pPr>
        <w:ind w:left="77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9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21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3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5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7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9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81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3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1"/>
  </w:abstractNum>
  <w:abstractNum w:abstractNumId="3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18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32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54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61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ile importato 3"/>
  </w:abstractNum>
  <w:abstractNum w:abstractNumId="5">
    <w:multiLevelType w:val="hybridMultilevel"/>
    <w:styleLink w:val="Stile importato 3"/>
    <w:lvl w:ilvl="0">
      <w:start w:val="1"/>
      <w:numFmt w:val="bullet"/>
      <w:suff w:val="tab"/>
      <w:lvlText w:val="·"/>
      <w:lvlJc w:val="left"/>
      <w:pPr>
        <w:ind w:left="567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377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2194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010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3827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4644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460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6277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7094" w:hanging="23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ile importato 4"/>
  </w:abstractNum>
  <w:abstractNum w:abstractNumId="7">
    <w:multiLevelType w:val="hybridMultilevel"/>
    <w:styleLink w:val="Stile importato 4"/>
    <w:lvl w:ilvl="0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2748" w:hanging="22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66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9266"/>
        </w:tabs>
        <w:ind w:left="6412" w:hanging="2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tabs>
        <w:tab w:val="left" w:pos="2285"/>
      </w:tabs>
      <w:suppressAutoHyphens w:val="0"/>
      <w:bidi w:val="0"/>
      <w:spacing w:before="74" w:after="0" w:line="240" w:lineRule="auto"/>
      <w:ind w:left="0" w:right="684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162" w:right="0" w:hanging="36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ing 1">
    <w:name w:val="heading 1"/>
    <w:next w:val="heading 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4" w:after="0" w:line="240" w:lineRule="auto"/>
      <w:ind w:left="158" w:right="0" w:firstLine="0"/>
      <w:jc w:val="left"/>
      <w:outlineLvl w:val="0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442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ing 3">
    <w:name w:val="heading 3"/>
    <w:next w:val="heading 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442" w:right="0" w:firstLine="0"/>
      <w:jc w:val="left"/>
      <w:outlineLvl w:val="2"/>
    </w:pPr>
    <w:rPr>
      <w:rFonts w:ascii="Arial" w:cs="Arial Unicode MS" w:hAnsi="Arial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numbering" w:styleId="Stile importato 2">
    <w:name w:val="Stile importato 2"/>
    <w:pPr>
      <w:numPr>
        <w:numId w:val="1"/>
      </w:numPr>
    </w:p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color w:val="0000ff"/>
      <w:u w:val="single" w:color="0000ff"/>
      <w:lang w:val="it-IT"/>
    </w:rPr>
  </w:style>
  <w:style w:type="character" w:styleId="Hyperlink.1">
    <w:name w:val="Hyperlink.1"/>
    <w:basedOn w:val="Nessuno"/>
    <w:next w:val="Hyperlink.1"/>
    <w:rPr>
      <w:color w:val="0000ff"/>
      <w:u w:val="single" w:color="0000ff"/>
    </w:rPr>
  </w:style>
  <w:style w:type="character" w:styleId="Hyperlink.2">
    <w:name w:val="Hyperlink.2"/>
    <w:basedOn w:val="Hyperlink"/>
    <w:next w:val="Hyperlink.2"/>
    <w:rPr>
      <w:color w:val="0000ff"/>
      <w:u w:val="single" w:color="0000ff"/>
    </w:rPr>
  </w:style>
  <w:style w:type="numbering" w:styleId="Stile importato 1">
    <w:name w:val="Stile importato 1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Stile importato 3">
    <w:name w:val="Stile importato 3"/>
    <w:pPr>
      <w:numPr>
        <w:numId w:val="5"/>
      </w:numPr>
    </w:pPr>
  </w:style>
  <w:style w:type="numbering" w:styleId="Stile importato 4">
    <w:name w:val="Stile importato 4"/>
    <w:pPr>
      <w:numPr>
        <w:numId w:val="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